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E6DB" w14:textId="2DE06EF0" w:rsidR="00295394" w:rsidRPr="000C0988" w:rsidRDefault="00295394" w:rsidP="000C0988">
      <w:pPr>
        <w:pStyle w:val="BasicParagraph"/>
        <w:suppressAutoHyphens/>
        <w:spacing w:after="60" w:line="240" w:lineRule="auto"/>
        <w:rPr>
          <w:rFonts w:ascii="Candara" w:hAnsi="Candara" w:cstheme="minorHAnsi"/>
          <w:b/>
          <w:bCs/>
          <w:color w:val="auto"/>
          <w:sz w:val="44"/>
          <w:szCs w:val="44"/>
        </w:rPr>
      </w:pPr>
      <w:r w:rsidRPr="000C0988">
        <w:rPr>
          <w:rFonts w:ascii="Candara" w:hAnsi="Candara" w:cstheme="minorHAnsi"/>
          <w:b/>
          <w:bCs/>
          <w:color w:val="auto"/>
          <w:sz w:val="44"/>
          <w:szCs w:val="44"/>
        </w:rPr>
        <w:t>Patrick Earl</w:t>
      </w:r>
    </w:p>
    <w:p w14:paraId="497ACCAB" w14:textId="069C57F3" w:rsidR="00295394" w:rsidRPr="009E63B4" w:rsidRDefault="00491A94" w:rsidP="005B153D">
      <w:pPr>
        <w:spacing w:after="0" w:line="276" w:lineRule="auto"/>
        <w:jc w:val="right"/>
      </w:pPr>
      <w:r w:rsidRPr="009E63B4">
        <w:t>27- 4630</w:t>
      </w:r>
      <w:r w:rsidR="004F0ADE" w:rsidRPr="009E63B4">
        <w:t xml:space="preserve"> Lochside Drive</w:t>
      </w:r>
      <w:r w:rsidR="00295394" w:rsidRPr="009E63B4">
        <w:t>, Victoria, BC V8</w:t>
      </w:r>
      <w:r w:rsidR="00FC1293" w:rsidRPr="009E63B4">
        <w:t>Y</w:t>
      </w:r>
      <w:r w:rsidR="00295394" w:rsidRPr="009E63B4">
        <w:t xml:space="preserve"> </w:t>
      </w:r>
      <w:r w:rsidR="00FC1293" w:rsidRPr="009E63B4">
        <w:t>2T1</w:t>
      </w:r>
      <w:r w:rsidR="005B153D">
        <w:t xml:space="preserve"> - </w:t>
      </w:r>
      <w:r w:rsidR="00295394" w:rsidRPr="009E63B4">
        <w:t>604-378-9867</w:t>
      </w:r>
    </w:p>
    <w:p w14:paraId="624ACC13" w14:textId="5C0ADA83" w:rsidR="009E63B4" w:rsidRPr="009E63B4" w:rsidRDefault="00000000" w:rsidP="005B153D">
      <w:pPr>
        <w:spacing w:after="0" w:line="276" w:lineRule="auto"/>
        <w:jc w:val="right"/>
      </w:pPr>
      <w:hyperlink r:id="rId7" w:history="1">
        <w:r w:rsidR="000173A4" w:rsidRPr="009E63B4">
          <w:rPr>
            <w:rStyle w:val="Hyperlink"/>
          </w:rPr>
          <w:t>Patrick@novaburn.com</w:t>
        </w:r>
      </w:hyperlink>
      <w:r w:rsidR="005B153D">
        <w:t xml:space="preserve"> /</w:t>
      </w:r>
      <w:hyperlink r:id="rId8" w:history="1">
        <w:r w:rsidR="009E63B4" w:rsidRPr="009E63B4">
          <w:rPr>
            <w:rStyle w:val="Hyperlink"/>
          </w:rPr>
          <w:t>www.patrickearl.ca</w:t>
        </w:r>
      </w:hyperlink>
    </w:p>
    <w:p w14:paraId="57D8C8CC" w14:textId="77777777" w:rsidR="000173A4" w:rsidRPr="000173A4" w:rsidRDefault="000173A4" w:rsidP="000173A4">
      <w:pPr>
        <w:pStyle w:val="BasicParagraph"/>
        <w:pBdr>
          <w:bottom w:val="single" w:sz="4" w:space="1" w:color="auto"/>
        </w:pBdr>
        <w:suppressAutoHyphens/>
        <w:spacing w:line="240" w:lineRule="auto"/>
        <w:rPr>
          <w:rFonts w:ascii="Candara" w:hAnsi="Candara" w:cstheme="minorHAnsi"/>
          <w:color w:val="auto"/>
          <w:sz w:val="12"/>
          <w:szCs w:val="12"/>
        </w:rPr>
      </w:pPr>
    </w:p>
    <w:p w14:paraId="402E35F9" w14:textId="77777777" w:rsidR="001C7AD0" w:rsidRPr="001C7AD0" w:rsidRDefault="001C7AD0" w:rsidP="001C7AD0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</w:p>
    <w:p w14:paraId="72277EBC" w14:textId="04203E37" w:rsidR="00C00CB9" w:rsidRPr="00234522" w:rsidRDefault="00234522" w:rsidP="00234522">
      <w:pPr>
        <w:pStyle w:val="BasicParagraph"/>
        <w:suppressAutoHyphens/>
        <w:spacing w:line="240" w:lineRule="auto"/>
        <w:rPr>
          <w:rFonts w:ascii="Calibri" w:hAnsi="Calibri" w:cstheme="minorHAnsi"/>
          <w:color w:val="auto"/>
          <w:sz w:val="22"/>
          <w:szCs w:val="22"/>
        </w:rPr>
      </w:pPr>
      <w:r w:rsidRPr="00234522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I am </w:t>
      </w:r>
      <w:r w:rsidR="0010299C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creative </w:t>
      </w:r>
      <w:r w:rsidRPr="00234522">
        <w:rPr>
          <w:rFonts w:ascii="Calibri" w:hAnsi="Calibri" w:cstheme="minorHAnsi"/>
          <w:b/>
          <w:bCs/>
          <w:color w:val="auto"/>
          <w:sz w:val="22"/>
          <w:szCs w:val="22"/>
        </w:rPr>
        <w:t>and work well within a team to inspire innovative ideas with sound methodologies. I seek ways to work efficiently and attempt to look at all aspects of project outcomes. I consider myself empathetic</w:t>
      </w:r>
      <w:r w:rsidR="0010299C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and a team player, and I work at keeping aligned with an organization's corporate vision, mission, and values. With my design background, marketing, </w:t>
      </w:r>
      <w:proofErr w:type="gramStart"/>
      <w:r w:rsidR="0010299C">
        <w:rPr>
          <w:rFonts w:ascii="Calibri" w:hAnsi="Calibri" w:cstheme="minorHAnsi"/>
          <w:b/>
          <w:bCs/>
          <w:color w:val="auto"/>
          <w:sz w:val="22"/>
          <w:szCs w:val="22"/>
        </w:rPr>
        <w:t>storytelling</w:t>
      </w:r>
      <w:proofErr w:type="gramEnd"/>
      <w:r w:rsidR="0010299C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and project management experience, I understand all aspects of strategic planning, buy-in and deliverables. </w:t>
      </w:r>
    </w:p>
    <w:p w14:paraId="1AC7175A" w14:textId="7CA49756" w:rsidR="002F3BC8" w:rsidRPr="00234522" w:rsidRDefault="002F3BC8" w:rsidP="002F3BC8">
      <w:pPr>
        <w:pStyle w:val="BasicParagraph"/>
        <w:suppressAutoHyphens/>
        <w:spacing w:line="240" w:lineRule="auto"/>
        <w:rPr>
          <w:rFonts w:ascii="Calibri" w:hAnsi="Calibri" w:cstheme="minorHAnsi"/>
          <w:b/>
          <w:bCs/>
          <w:color w:val="auto"/>
          <w:u w:val="single"/>
        </w:rPr>
      </w:pPr>
    </w:p>
    <w:p w14:paraId="42AAECAC" w14:textId="465578F1" w:rsidR="00CA64FC" w:rsidRPr="001C7AD0" w:rsidRDefault="009E63B4" w:rsidP="00985864">
      <w:pPr>
        <w:pStyle w:val="BasicParagraph"/>
        <w:suppressAutoHyphens/>
        <w:spacing w:before="120" w:line="240" w:lineRule="auto"/>
        <w:rPr>
          <w:rFonts w:ascii="Candara" w:hAnsi="Candara" w:cstheme="minorHAnsi"/>
          <w:smallCaps/>
          <w:color w:val="auto"/>
          <w:sz w:val="28"/>
          <w:szCs w:val="28"/>
          <w:u w:val="single"/>
        </w:rPr>
      </w:pPr>
      <w:r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>W</w:t>
      </w:r>
      <w:r w:rsidR="00680B57"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>ork</w:t>
      </w:r>
      <w:r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 xml:space="preserve"> </w:t>
      </w:r>
      <w:r w:rsidR="00CA64FC"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>Experience</w:t>
      </w:r>
    </w:p>
    <w:p w14:paraId="7C714540" w14:textId="77777777" w:rsidR="00FC61D1" w:rsidRDefault="00FC61D1" w:rsidP="000C0988">
      <w:pPr>
        <w:pStyle w:val="BasicParagraph"/>
        <w:suppressAutoHyphens/>
        <w:spacing w:line="240" w:lineRule="auto"/>
        <w:ind w:left="280" w:hanging="180"/>
        <w:rPr>
          <w:rFonts w:asciiTheme="minorHAnsi" w:hAnsiTheme="minorHAnsi" w:cstheme="minorHAnsi"/>
          <w:color w:val="auto"/>
        </w:rPr>
      </w:pPr>
    </w:p>
    <w:p w14:paraId="42CC24A0" w14:textId="742598EC" w:rsidR="00B11317" w:rsidRPr="001C7AD0" w:rsidRDefault="00B11317" w:rsidP="00B11317">
      <w:pPr>
        <w:pStyle w:val="BasicParagraph"/>
        <w:suppressAutoHyphens/>
        <w:spacing w:line="240" w:lineRule="auto"/>
        <w:rPr>
          <w:rFonts w:ascii="Candara" w:hAnsi="Candara" w:cstheme="minorHAnsi"/>
          <w:b/>
          <w:bCs/>
          <w:color w:val="auto"/>
        </w:rPr>
      </w:pPr>
      <w:r>
        <w:rPr>
          <w:rFonts w:ascii="Candara" w:hAnsi="Candara" w:cstheme="minorHAnsi"/>
          <w:b/>
          <w:bCs/>
          <w:color w:val="auto"/>
        </w:rPr>
        <w:t>Community Economic Development Officer</w:t>
      </w:r>
    </w:p>
    <w:p w14:paraId="2CA5E44B" w14:textId="7EE72445" w:rsidR="00B11317" w:rsidRPr="00680B57" w:rsidRDefault="00B11317" w:rsidP="00B11317">
      <w:pPr>
        <w:pStyle w:val="BasicParagraph"/>
        <w:spacing w:line="24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Central Coast Regional District</w:t>
      </w:r>
      <w:r w:rsidRPr="00680B57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August 2023</w:t>
      </w:r>
      <w:r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Present</w:t>
      </w:r>
      <w:r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</w:p>
    <w:p w14:paraId="7333E6BD" w14:textId="77777777" w:rsidR="00B11317" w:rsidRPr="00E2412B" w:rsidRDefault="00B11317" w:rsidP="00B11317">
      <w:pPr>
        <w:spacing w:after="0" w:line="240" w:lineRule="auto"/>
        <w:rPr>
          <w:rFonts w:cstheme="minorHAnsi"/>
          <w:sz w:val="20"/>
          <w:szCs w:val="20"/>
        </w:rPr>
      </w:pPr>
    </w:p>
    <w:p w14:paraId="2927C42B" w14:textId="580693AF" w:rsidR="00B11317" w:rsidRPr="00B11317" w:rsidRDefault="00B11317" w:rsidP="00B11317">
      <w:pPr>
        <w:pStyle w:val="ListParagraph"/>
        <w:numPr>
          <w:ilvl w:val="0"/>
          <w:numId w:val="11"/>
        </w:numPr>
        <w:spacing w:after="0" w:line="240" w:lineRule="auto"/>
        <w:ind w:left="709" w:hanging="425"/>
        <w:rPr>
          <w:rFonts w:cstheme="minorHAnsi"/>
          <w:sz w:val="20"/>
          <w:szCs w:val="20"/>
        </w:rPr>
      </w:pPr>
      <w:r w:rsidRPr="00B11317">
        <w:rPr>
          <w:rFonts w:cstheme="minorHAnsi"/>
          <w:sz w:val="20"/>
          <w:szCs w:val="20"/>
          <w:shd w:val="clear" w:color="auto" w:fill="FFFFFF"/>
        </w:rPr>
        <w:t>Conduct research and analysis for business support, attraction, workforce development, and marketing projects.</w:t>
      </w:r>
    </w:p>
    <w:p w14:paraId="759D617C" w14:textId="75C52505" w:rsidR="00B11317" w:rsidRPr="00B11317" w:rsidRDefault="00B11317" w:rsidP="00B11317">
      <w:pPr>
        <w:pStyle w:val="ListParagraph"/>
        <w:numPr>
          <w:ilvl w:val="0"/>
          <w:numId w:val="11"/>
        </w:numPr>
        <w:spacing w:after="0" w:line="240" w:lineRule="auto"/>
        <w:ind w:left="709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P</w:t>
      </w:r>
      <w:r w:rsidRPr="00B11317">
        <w:rPr>
          <w:rFonts w:cstheme="minorHAnsi"/>
          <w:sz w:val="20"/>
          <w:szCs w:val="20"/>
          <w:shd w:val="clear" w:color="auto" w:fill="FFFFFF"/>
        </w:rPr>
        <w:t>repare various materials, such as reports, proposals, and presentations, focusing on key findings and content development</w:t>
      </w:r>
      <w:r w:rsidRPr="00B11317">
        <w:rPr>
          <w:rFonts w:cstheme="minorHAnsi"/>
          <w:sz w:val="20"/>
          <w:szCs w:val="20"/>
        </w:rPr>
        <w:t>.</w:t>
      </w:r>
    </w:p>
    <w:p w14:paraId="31B1D745" w14:textId="67A6D762" w:rsidR="00B11317" w:rsidRPr="00B11317" w:rsidRDefault="00B11317" w:rsidP="00B11317">
      <w:pPr>
        <w:pStyle w:val="ListParagraph"/>
        <w:numPr>
          <w:ilvl w:val="0"/>
          <w:numId w:val="11"/>
        </w:numPr>
        <w:spacing w:after="0" w:line="240" w:lineRule="auto"/>
        <w:ind w:left="709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 grant writing support to community organizations and the regional district.</w:t>
      </w:r>
    </w:p>
    <w:p w14:paraId="3F2E2838" w14:textId="77777777" w:rsidR="00B11317" w:rsidRDefault="00B11317" w:rsidP="008F648B">
      <w:pPr>
        <w:pStyle w:val="BasicParagraph"/>
        <w:suppressAutoHyphens/>
        <w:spacing w:line="240" w:lineRule="auto"/>
        <w:rPr>
          <w:rFonts w:ascii="Candara" w:hAnsi="Candara" w:cstheme="minorHAnsi"/>
          <w:b/>
          <w:bCs/>
          <w:color w:val="auto"/>
        </w:rPr>
      </w:pPr>
    </w:p>
    <w:p w14:paraId="7721510A" w14:textId="1CDF578B" w:rsidR="00FC61D1" w:rsidRPr="001C7AD0" w:rsidRDefault="00FC61D1" w:rsidP="008F648B">
      <w:pPr>
        <w:pStyle w:val="BasicParagraph"/>
        <w:suppressAutoHyphens/>
        <w:spacing w:line="240" w:lineRule="auto"/>
        <w:rPr>
          <w:rFonts w:ascii="Candara" w:hAnsi="Candara" w:cstheme="minorHAnsi"/>
          <w:b/>
          <w:bCs/>
          <w:color w:val="auto"/>
        </w:rPr>
      </w:pPr>
      <w:r w:rsidRPr="001C7AD0">
        <w:rPr>
          <w:rFonts w:ascii="Candara" w:hAnsi="Candara" w:cstheme="minorHAnsi"/>
          <w:b/>
          <w:bCs/>
          <w:color w:val="auto"/>
        </w:rPr>
        <w:t>Director of Communications, Enrollment and Advancement</w:t>
      </w:r>
    </w:p>
    <w:p w14:paraId="38580ABF" w14:textId="58A7CBB2" w:rsidR="00CA64FC" w:rsidRPr="00680B57" w:rsidRDefault="00FC61D1" w:rsidP="00680B57">
      <w:pPr>
        <w:pStyle w:val="BasicParagraph"/>
        <w:spacing w:line="24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680B57">
        <w:rPr>
          <w:rFonts w:asciiTheme="minorHAnsi" w:hAnsiTheme="minorHAnsi" w:cstheme="minorHAnsi"/>
          <w:i/>
          <w:iCs/>
          <w:sz w:val="22"/>
          <w:szCs w:val="22"/>
        </w:rPr>
        <w:t>Christ Church Cathedral School</w:t>
      </w:r>
      <w:r w:rsidR="00291B29" w:rsidRPr="00680B57">
        <w:rPr>
          <w:rFonts w:asciiTheme="minorHAnsi" w:hAnsiTheme="minorHAnsi" w:cstheme="minorHAnsi"/>
          <w:i/>
          <w:iCs/>
          <w:sz w:val="22"/>
          <w:szCs w:val="22"/>
        </w:rPr>
        <w:t>, Victoria, BC</w:t>
      </w:r>
      <w:r w:rsidR="00680B57" w:rsidRPr="00680B57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November </w:t>
      </w:r>
      <w:r w:rsidR="00CA64FC"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2022 </w:t>
      </w:r>
      <w:r w:rsidR="00680B57"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>–</w:t>
      </w:r>
      <w:r w:rsidR="00CA64FC"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B11317">
        <w:rPr>
          <w:rFonts w:asciiTheme="minorHAnsi" w:hAnsiTheme="minorHAnsi" w:cstheme="minorHAnsi"/>
          <w:i/>
          <w:iCs/>
          <w:color w:val="auto"/>
          <w:sz w:val="22"/>
          <w:szCs w:val="22"/>
        </w:rPr>
        <w:t>July 2023</w:t>
      </w:r>
      <w:r w:rsidR="00680B57"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</w:p>
    <w:p w14:paraId="01E8E74D" w14:textId="5470AF44" w:rsidR="000B0E91" w:rsidRPr="00E2412B" w:rsidRDefault="000B0E91" w:rsidP="00E2412B">
      <w:pPr>
        <w:spacing w:after="0" w:line="240" w:lineRule="auto"/>
        <w:rPr>
          <w:rFonts w:cstheme="minorHAnsi"/>
          <w:sz w:val="20"/>
          <w:szCs w:val="20"/>
        </w:rPr>
      </w:pPr>
    </w:p>
    <w:p w14:paraId="5EFE2D51" w14:textId="4B33528C" w:rsidR="000B0E91" w:rsidRPr="00FF5668" w:rsidRDefault="000B0E91" w:rsidP="002F3BC8">
      <w:pPr>
        <w:pStyle w:val="ListParagraph"/>
        <w:numPr>
          <w:ilvl w:val="0"/>
          <w:numId w:val="11"/>
        </w:numPr>
        <w:spacing w:after="0" w:line="240" w:lineRule="auto"/>
        <w:ind w:left="709" w:hanging="425"/>
        <w:rPr>
          <w:rFonts w:cstheme="minorHAnsi"/>
          <w:sz w:val="20"/>
          <w:szCs w:val="20"/>
        </w:rPr>
      </w:pPr>
      <w:r w:rsidRPr="00FF5668">
        <w:rPr>
          <w:rFonts w:cstheme="minorHAnsi"/>
          <w:sz w:val="20"/>
          <w:szCs w:val="20"/>
        </w:rPr>
        <w:t xml:space="preserve">Develop and maintain the school’s brand assets </w:t>
      </w:r>
      <w:r w:rsidR="00F82F77">
        <w:rPr>
          <w:rFonts w:cstheme="minorHAnsi"/>
          <w:sz w:val="20"/>
          <w:szCs w:val="20"/>
        </w:rPr>
        <w:t xml:space="preserve">and </w:t>
      </w:r>
      <w:r w:rsidRPr="00FF5668">
        <w:rPr>
          <w:rFonts w:cstheme="minorHAnsi"/>
          <w:sz w:val="20"/>
          <w:szCs w:val="20"/>
        </w:rPr>
        <w:t>standards</w:t>
      </w:r>
      <w:r w:rsidR="00E05B5A" w:rsidRPr="00FF5668">
        <w:rPr>
          <w:rFonts w:cstheme="minorHAnsi"/>
          <w:sz w:val="20"/>
          <w:szCs w:val="20"/>
        </w:rPr>
        <w:t>,</w:t>
      </w:r>
      <w:r w:rsidRPr="00FF5668">
        <w:rPr>
          <w:rFonts w:cstheme="minorHAnsi"/>
          <w:sz w:val="20"/>
          <w:szCs w:val="20"/>
        </w:rPr>
        <w:t xml:space="preserve"> </w:t>
      </w:r>
      <w:r w:rsidR="00E2412B">
        <w:rPr>
          <w:rFonts w:cstheme="minorHAnsi"/>
          <w:sz w:val="20"/>
          <w:szCs w:val="20"/>
        </w:rPr>
        <w:t xml:space="preserve">including </w:t>
      </w:r>
      <w:r w:rsidR="00B11317">
        <w:rPr>
          <w:rFonts w:cstheme="minorHAnsi"/>
          <w:sz w:val="20"/>
          <w:szCs w:val="20"/>
        </w:rPr>
        <w:t>producing</w:t>
      </w:r>
      <w:r w:rsidR="00E2412B">
        <w:rPr>
          <w:rFonts w:cstheme="minorHAnsi"/>
          <w:sz w:val="20"/>
          <w:szCs w:val="20"/>
        </w:rPr>
        <w:t xml:space="preserve"> all s</w:t>
      </w:r>
      <w:r w:rsidRPr="00FF5668">
        <w:rPr>
          <w:rFonts w:cstheme="minorHAnsi"/>
          <w:sz w:val="20"/>
          <w:szCs w:val="20"/>
        </w:rPr>
        <w:t>chool print and digital marketing strategies, communications, and public relations activities.</w:t>
      </w:r>
    </w:p>
    <w:p w14:paraId="581D6D0B" w14:textId="4EDE5A2D" w:rsidR="000B0E91" w:rsidRPr="00FF5668" w:rsidRDefault="000B0E91" w:rsidP="002F3BC8">
      <w:pPr>
        <w:pStyle w:val="ListParagraph"/>
        <w:numPr>
          <w:ilvl w:val="0"/>
          <w:numId w:val="11"/>
        </w:numPr>
        <w:spacing w:after="0" w:line="240" w:lineRule="auto"/>
        <w:ind w:left="709" w:hanging="425"/>
        <w:rPr>
          <w:rFonts w:cstheme="minorHAnsi"/>
          <w:sz w:val="20"/>
          <w:szCs w:val="20"/>
        </w:rPr>
      </w:pPr>
      <w:r w:rsidRPr="00FF5668">
        <w:rPr>
          <w:rFonts w:cstheme="minorHAnsi"/>
          <w:sz w:val="20"/>
          <w:szCs w:val="20"/>
        </w:rPr>
        <w:t xml:space="preserve">Develop communication plans and </w:t>
      </w:r>
      <w:r w:rsidR="00A00FF5">
        <w:rPr>
          <w:rFonts w:cstheme="minorHAnsi"/>
          <w:sz w:val="20"/>
          <w:szCs w:val="20"/>
        </w:rPr>
        <w:t>strategies for</w:t>
      </w:r>
      <w:r w:rsidRPr="00FF5668">
        <w:rPr>
          <w:rFonts w:cstheme="minorHAnsi"/>
          <w:sz w:val="20"/>
          <w:szCs w:val="20"/>
        </w:rPr>
        <w:t xml:space="preserve"> enrollment and advancement in collaboration with the Head of School.</w:t>
      </w:r>
    </w:p>
    <w:p w14:paraId="5559B352" w14:textId="338E1B11" w:rsidR="000B0E91" w:rsidRDefault="000B0E91" w:rsidP="002F3BC8">
      <w:pPr>
        <w:pStyle w:val="ListParagraph"/>
        <w:numPr>
          <w:ilvl w:val="0"/>
          <w:numId w:val="11"/>
        </w:numPr>
        <w:spacing w:after="0" w:line="240" w:lineRule="auto"/>
        <w:ind w:left="709" w:hanging="425"/>
        <w:rPr>
          <w:rFonts w:cstheme="minorHAnsi"/>
          <w:sz w:val="20"/>
          <w:szCs w:val="20"/>
        </w:rPr>
      </w:pPr>
      <w:r w:rsidRPr="00FF5668">
        <w:rPr>
          <w:rFonts w:cstheme="minorHAnsi"/>
          <w:sz w:val="20"/>
          <w:szCs w:val="20"/>
        </w:rPr>
        <w:t>Manage and oversee communications for the school</w:t>
      </w:r>
      <w:r w:rsidR="0051022B">
        <w:rPr>
          <w:rFonts w:cstheme="minorHAnsi"/>
          <w:sz w:val="20"/>
          <w:szCs w:val="20"/>
        </w:rPr>
        <w:t>.</w:t>
      </w:r>
    </w:p>
    <w:p w14:paraId="0BF6E84F" w14:textId="76479501" w:rsidR="00E2412B" w:rsidRPr="00FF5668" w:rsidRDefault="00680B57" w:rsidP="002F3BC8">
      <w:pPr>
        <w:pStyle w:val="ListParagraph"/>
        <w:numPr>
          <w:ilvl w:val="0"/>
          <w:numId w:val="11"/>
        </w:numPr>
        <w:spacing w:after="0" w:line="240" w:lineRule="auto"/>
        <w:ind w:left="709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Assist in</w:t>
      </w:r>
      <w:r w:rsidR="00E2412B" w:rsidRPr="00FF5668">
        <w:rPr>
          <w:rFonts w:cstheme="minorHAnsi"/>
          <w:sz w:val="20"/>
          <w:szCs w:val="20"/>
        </w:rPr>
        <w:t xml:space="preserve"> advancing the school’s mission, core values and strategic plan </w:t>
      </w:r>
      <w:r>
        <w:rPr>
          <w:rFonts w:cstheme="minorHAnsi"/>
          <w:sz w:val="20"/>
          <w:szCs w:val="20"/>
        </w:rPr>
        <w:t>with</w:t>
      </w:r>
      <w:r w:rsidR="00E2412B">
        <w:rPr>
          <w:rFonts w:cstheme="minorHAnsi"/>
          <w:sz w:val="20"/>
          <w:szCs w:val="20"/>
        </w:rPr>
        <w:t xml:space="preserve"> the</w:t>
      </w:r>
      <w:r w:rsidR="00E2412B" w:rsidRPr="00FF5668">
        <w:rPr>
          <w:rFonts w:cstheme="minorHAnsi"/>
          <w:sz w:val="20"/>
          <w:szCs w:val="20"/>
        </w:rPr>
        <w:t xml:space="preserve"> senior leadership team.</w:t>
      </w:r>
    </w:p>
    <w:p w14:paraId="1C658E43" w14:textId="77777777" w:rsidR="00291B29" w:rsidRDefault="00291B29" w:rsidP="00985864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4A96230" w14:textId="79699FAD" w:rsidR="00291B29" w:rsidRPr="00291B29" w:rsidRDefault="00291B29" w:rsidP="00500F56">
      <w:pPr>
        <w:pStyle w:val="BasicParagraph"/>
        <w:spacing w:line="240" w:lineRule="auto"/>
        <w:ind w:left="142"/>
        <w:rPr>
          <w:rFonts w:ascii="Candara" w:hAnsi="Candara" w:cstheme="minorHAnsi"/>
          <w:b/>
          <w:bCs/>
        </w:rPr>
      </w:pPr>
      <w:r w:rsidRPr="001C7AD0">
        <w:rPr>
          <w:rFonts w:ascii="Candara" w:hAnsi="Candara" w:cstheme="minorHAnsi"/>
          <w:b/>
          <w:bCs/>
        </w:rPr>
        <w:t>Community Economic Recovery Coordinator</w:t>
      </w:r>
      <w:r w:rsidR="00CF78E3" w:rsidRPr="004F5E72">
        <w:rPr>
          <w:rFonts w:ascii="Candara" w:hAnsi="Candara" w:cstheme="minorHAnsi"/>
          <w:b/>
          <w:bCs/>
        </w:rPr>
        <w:t xml:space="preserve"> </w:t>
      </w:r>
      <w:r w:rsidR="00CF78E3" w:rsidRPr="005A4BB5">
        <w:rPr>
          <w:rFonts w:ascii="Candara" w:hAnsi="Candara" w:cstheme="minorHAnsi"/>
          <w:sz w:val="20"/>
          <w:szCs w:val="20"/>
        </w:rPr>
        <w:t>(Contract Position)</w:t>
      </w:r>
    </w:p>
    <w:p w14:paraId="32465BF3" w14:textId="6B866560" w:rsidR="00CA64FC" w:rsidRPr="00680B57" w:rsidRDefault="00291B29" w:rsidP="00680B57">
      <w:pPr>
        <w:pStyle w:val="BasicParagraph"/>
        <w:suppressAutoHyphens/>
        <w:spacing w:line="360" w:lineRule="auto"/>
        <w:ind w:left="142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>District of Central Saanich, Victoria, BC</w:t>
      </w:r>
      <w:r w:rsidR="00680B57"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680B57" w:rsidRPr="00680B57">
        <w:rPr>
          <w:rFonts w:asciiTheme="minorHAnsi" w:hAnsiTheme="minorHAnsi" w:cstheme="minorHAnsi"/>
          <w:i/>
          <w:iCs/>
          <w:color w:val="auto"/>
        </w:rPr>
        <w:t>(</w:t>
      </w:r>
      <w:r w:rsidR="00500F56"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July </w:t>
      </w:r>
      <w:r w:rsidR="00CA64FC"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2021 </w:t>
      </w:r>
      <w:r w:rsidR="00425F5B"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>to July 2022</w:t>
      </w:r>
      <w:r w:rsidR="00680B57" w:rsidRPr="00680B57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</w:p>
    <w:p w14:paraId="7DB7134F" w14:textId="6601E237" w:rsidR="00CA64FC" w:rsidRPr="009B7BE1" w:rsidRDefault="00425F5B" w:rsidP="00043DA6">
      <w:pPr>
        <w:pStyle w:val="BasicParagraph"/>
        <w:numPr>
          <w:ilvl w:val="0"/>
          <w:numId w:val="9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Developed </w:t>
      </w:r>
      <w:r w:rsidR="00CA64FC" w:rsidRPr="009B7BE1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05FD2"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pandemic </w:t>
      </w:r>
      <w:r w:rsidR="00CA64FC" w:rsidRPr="009B7BE1">
        <w:rPr>
          <w:rFonts w:asciiTheme="minorHAnsi" w:hAnsiTheme="minorHAnsi" w:cstheme="minorHAnsi"/>
          <w:color w:val="auto"/>
          <w:sz w:val="20"/>
          <w:szCs w:val="20"/>
        </w:rPr>
        <w:t>recovery strategy</w:t>
      </w:r>
      <w:r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 and Community Economic Resiliency Action Plan </w:t>
      </w:r>
      <w:r w:rsidR="00CA64FC" w:rsidRPr="009B7BE1">
        <w:rPr>
          <w:rFonts w:asciiTheme="minorHAnsi" w:hAnsiTheme="minorHAnsi" w:cstheme="minorHAnsi"/>
          <w:color w:val="auto"/>
          <w:sz w:val="20"/>
          <w:szCs w:val="20"/>
        </w:rPr>
        <w:t>for the District with a Council-appointed Task Force and Administration (approved by Council 6/22)</w:t>
      </w:r>
      <w:r w:rsidR="004F5E72" w:rsidRPr="009B7BE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36CBB93" w14:textId="046A7F26" w:rsidR="00CA64FC" w:rsidRPr="009B7BE1" w:rsidRDefault="00CA64FC" w:rsidP="002F3BC8">
      <w:pPr>
        <w:pStyle w:val="BasicParagraph"/>
        <w:numPr>
          <w:ilvl w:val="1"/>
          <w:numId w:val="9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9B7BE1">
        <w:rPr>
          <w:rFonts w:asciiTheme="minorHAnsi" w:hAnsiTheme="minorHAnsi" w:cstheme="minorHAnsi"/>
          <w:color w:val="auto"/>
          <w:sz w:val="20"/>
          <w:szCs w:val="20"/>
        </w:rPr>
        <w:t>Conducted business walks across the community promoting District efforts on recovery, other grants programs and recovery resource information</w:t>
      </w:r>
      <w:r w:rsidR="004F5E72" w:rsidRPr="009B7BE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63B5FB6" w14:textId="247D7705" w:rsidR="00CA64FC" w:rsidRPr="009B7BE1" w:rsidRDefault="00B11317" w:rsidP="002F3BC8">
      <w:pPr>
        <w:pStyle w:val="BasicParagraph"/>
        <w:numPr>
          <w:ilvl w:val="1"/>
          <w:numId w:val="9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Created</w:t>
      </w:r>
      <w:r w:rsidR="00CA64FC"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 regional tourism meetings with other municipalities, </w:t>
      </w:r>
      <w:r w:rsidR="000E3C46">
        <w:rPr>
          <w:rFonts w:asciiTheme="minorHAnsi" w:hAnsiTheme="minorHAnsi" w:cstheme="minorHAnsi"/>
          <w:color w:val="auto"/>
          <w:sz w:val="20"/>
          <w:szCs w:val="20"/>
        </w:rPr>
        <w:t xml:space="preserve">including the </w:t>
      </w:r>
      <w:r w:rsidR="00CA64FC" w:rsidRPr="009B7BE1">
        <w:rPr>
          <w:rFonts w:asciiTheme="minorHAnsi" w:hAnsiTheme="minorHAnsi" w:cstheme="minorHAnsi"/>
          <w:color w:val="auto"/>
          <w:sz w:val="20"/>
          <w:szCs w:val="20"/>
        </w:rPr>
        <w:t>Malahat Nation, Cowichan Valley Tourism, Southern Gulf Islands</w:t>
      </w:r>
      <w:r w:rsidR="000E3C4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CA64FC"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 and</w:t>
      </w:r>
      <w:r w:rsidR="000E3C46">
        <w:rPr>
          <w:rFonts w:asciiTheme="minorHAnsi" w:hAnsiTheme="minorHAnsi" w:cstheme="minorHAnsi"/>
          <w:color w:val="auto"/>
          <w:sz w:val="20"/>
          <w:szCs w:val="20"/>
        </w:rPr>
        <w:t xml:space="preserve"> local</w:t>
      </w:r>
      <w:r w:rsidR="00CA64FC"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 operators like Butchart Gardens, Wilsons Group, Brentwood Bay Resort, Malahat, </w:t>
      </w:r>
      <w:r w:rsidR="00804BDE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="00823045" w:rsidRPr="009B7BE1">
        <w:rPr>
          <w:rFonts w:asciiTheme="minorHAnsi" w:hAnsiTheme="minorHAnsi" w:cstheme="minorHAnsi"/>
          <w:color w:val="auto"/>
          <w:sz w:val="20"/>
          <w:szCs w:val="20"/>
        </w:rPr>
        <w:t>Sea Cide</w:t>
      </w:r>
      <w:r w:rsidR="00F77754" w:rsidRPr="009B7BE1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4F5E72" w:rsidRPr="009B7BE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2B1AB03" w14:textId="53EB615D" w:rsidR="008E0281" w:rsidRPr="00B11317" w:rsidRDefault="00CA64FC" w:rsidP="008E0281">
      <w:pPr>
        <w:pStyle w:val="BasicParagraph"/>
        <w:numPr>
          <w:ilvl w:val="1"/>
          <w:numId w:val="9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9B7BE1">
        <w:rPr>
          <w:rFonts w:asciiTheme="minorHAnsi" w:hAnsiTheme="minorHAnsi" w:cstheme="minorHAnsi"/>
          <w:color w:val="auto"/>
          <w:sz w:val="20"/>
          <w:szCs w:val="20"/>
        </w:rPr>
        <w:t>Worked</w:t>
      </w:r>
      <w:r w:rsidR="00780C97"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 with </w:t>
      </w:r>
      <w:r w:rsidR="000E3C46">
        <w:rPr>
          <w:rFonts w:asciiTheme="minorHAnsi" w:hAnsiTheme="minorHAnsi" w:cstheme="minorHAnsi"/>
          <w:color w:val="auto"/>
          <w:sz w:val="20"/>
          <w:szCs w:val="20"/>
        </w:rPr>
        <w:t xml:space="preserve">local </w:t>
      </w:r>
      <w:r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healthcare stakeholders </w:t>
      </w:r>
      <w:r w:rsidR="000E3C46">
        <w:rPr>
          <w:rFonts w:asciiTheme="minorHAnsi" w:hAnsiTheme="minorHAnsi" w:cstheme="minorHAnsi"/>
          <w:color w:val="auto"/>
          <w:sz w:val="20"/>
          <w:szCs w:val="20"/>
        </w:rPr>
        <w:t xml:space="preserve">and School District career development staff </w:t>
      </w:r>
      <w:r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on the Peninsula region to </w:t>
      </w:r>
      <w:r w:rsidR="00D932EC" w:rsidRPr="009B7BE1">
        <w:rPr>
          <w:rFonts w:asciiTheme="minorHAnsi" w:hAnsiTheme="minorHAnsi" w:cstheme="minorHAnsi"/>
          <w:color w:val="auto"/>
          <w:sz w:val="20"/>
          <w:szCs w:val="20"/>
        </w:rPr>
        <w:t>support</w:t>
      </w:r>
      <w:r w:rsidR="009C55E8" w:rsidRPr="009B7BE1">
        <w:rPr>
          <w:rFonts w:asciiTheme="minorHAnsi" w:hAnsiTheme="minorHAnsi" w:cstheme="minorHAnsi"/>
          <w:color w:val="auto"/>
          <w:sz w:val="20"/>
          <w:szCs w:val="20"/>
        </w:rPr>
        <w:t xml:space="preserve"> investment attraction efforts</w:t>
      </w:r>
      <w:r w:rsidR="004F5E72" w:rsidRPr="009B7BE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E4AD5F" w14:textId="77777777" w:rsidR="000E3C46" w:rsidRPr="00C97DAB" w:rsidRDefault="000E3C46" w:rsidP="008E0281">
      <w:pPr>
        <w:pStyle w:val="BasicParagraph"/>
        <w:suppressAutoHyphens/>
        <w:spacing w:line="240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C737F6E" w14:textId="112AFDB1" w:rsidR="00591990" w:rsidRPr="005A4BB5" w:rsidRDefault="00591990" w:rsidP="009B7BE1">
      <w:pPr>
        <w:pStyle w:val="BasicParagraph"/>
        <w:suppressAutoHyphens/>
        <w:spacing w:line="240" w:lineRule="auto"/>
        <w:rPr>
          <w:rFonts w:ascii="Candara" w:hAnsi="Candara" w:cstheme="minorHAnsi"/>
          <w:b/>
          <w:bCs/>
          <w:color w:val="auto"/>
          <w:u w:val="single"/>
        </w:rPr>
      </w:pPr>
      <w:r w:rsidRPr="001C7AD0">
        <w:rPr>
          <w:rFonts w:ascii="Candara" w:hAnsi="Candara" w:cstheme="minorHAnsi"/>
          <w:b/>
          <w:bCs/>
          <w:color w:val="auto"/>
        </w:rPr>
        <w:t>Marketing Plan Consultant</w:t>
      </w:r>
      <w:r w:rsidR="00D56BA2">
        <w:rPr>
          <w:rFonts w:ascii="Candara" w:hAnsi="Candara" w:cstheme="minorHAnsi"/>
          <w:b/>
          <w:bCs/>
          <w:color w:val="auto"/>
          <w:u w:val="single"/>
        </w:rPr>
        <w:t xml:space="preserve"> </w:t>
      </w:r>
      <w:r w:rsidR="00D56BA2" w:rsidRPr="005A4BB5">
        <w:rPr>
          <w:rFonts w:ascii="Candara" w:hAnsi="Candara" w:cstheme="minorHAnsi"/>
          <w:sz w:val="20"/>
          <w:szCs w:val="20"/>
        </w:rPr>
        <w:t>(Contract)</w:t>
      </w:r>
    </w:p>
    <w:p w14:paraId="45B2C250" w14:textId="654AB36A" w:rsidR="00CA64FC" w:rsidRPr="000E3C46" w:rsidRDefault="00591990" w:rsidP="00043DA6">
      <w:pPr>
        <w:pStyle w:val="BasicParagraph"/>
        <w:suppressAutoHyphens/>
        <w:spacing w:line="36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E3C46">
        <w:rPr>
          <w:rFonts w:asciiTheme="minorHAnsi" w:hAnsiTheme="minorHAnsi" w:cstheme="minorHAnsi"/>
          <w:i/>
          <w:iCs/>
          <w:color w:val="auto"/>
          <w:sz w:val="22"/>
          <w:szCs w:val="22"/>
        </w:rPr>
        <w:t>Northern BC Tourism Association</w:t>
      </w:r>
      <w:r w:rsidR="00043DA6" w:rsidRPr="000E3C4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0E3C46" w:rsidRPr="000E3C46">
        <w:rPr>
          <w:rFonts w:asciiTheme="minorHAnsi" w:hAnsiTheme="minorHAnsi" w:cstheme="minorHAnsi"/>
          <w:i/>
          <w:iCs/>
          <w:color w:val="auto"/>
          <w:sz w:val="22"/>
          <w:szCs w:val="22"/>
        </w:rPr>
        <w:t>(</w:t>
      </w:r>
      <w:r w:rsidR="00AB22F1" w:rsidRPr="000E3C46">
        <w:rPr>
          <w:rFonts w:asciiTheme="minorHAnsi" w:hAnsiTheme="minorHAnsi" w:cstheme="minorHAnsi"/>
          <w:i/>
          <w:iCs/>
          <w:color w:val="auto"/>
          <w:sz w:val="22"/>
          <w:szCs w:val="22"/>
        </w:rPr>
        <w:t>November 2020 to February 2021</w:t>
      </w:r>
      <w:r w:rsidR="000E3C46" w:rsidRPr="000E3C46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</w:p>
    <w:p w14:paraId="0B9A6D44" w14:textId="0C08D838" w:rsidR="00F96B0A" w:rsidRPr="00B11317" w:rsidRDefault="00CA64FC" w:rsidP="00F96B0A">
      <w:pPr>
        <w:pStyle w:val="BasicParagraph"/>
        <w:numPr>
          <w:ilvl w:val="0"/>
          <w:numId w:val="22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pacing w:val="-2"/>
          <w:sz w:val="20"/>
          <w:szCs w:val="20"/>
        </w:rPr>
      </w:pPr>
      <w:r w:rsidRPr="009B7BE1">
        <w:rPr>
          <w:rFonts w:asciiTheme="minorHAnsi" w:hAnsiTheme="minorHAnsi" w:cstheme="minorHAnsi"/>
          <w:color w:val="auto"/>
          <w:spacing w:val="-2"/>
          <w:sz w:val="20"/>
          <w:szCs w:val="20"/>
        </w:rPr>
        <w:t>Worked with tourism operators to develop marketing plans across northern BC to aid in pandemic recovery planning under the Northern BC Tourism Resiliency Program</w:t>
      </w:r>
      <w:r w:rsidR="00B30F47" w:rsidRPr="009B7BE1">
        <w:rPr>
          <w:rFonts w:asciiTheme="minorHAnsi" w:hAnsiTheme="minorHAnsi" w:cstheme="minorHAnsi"/>
          <w:color w:val="auto"/>
          <w:spacing w:val="-2"/>
          <w:sz w:val="20"/>
          <w:szCs w:val="20"/>
        </w:rPr>
        <w:t>.</w:t>
      </w:r>
    </w:p>
    <w:p w14:paraId="65CDFEE7" w14:textId="77777777" w:rsidR="005B153D" w:rsidRPr="00C97DAB" w:rsidRDefault="005B153D" w:rsidP="00F96B0A">
      <w:pPr>
        <w:pStyle w:val="BasicParagraph"/>
        <w:suppressAutoHyphens/>
        <w:spacing w:line="240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E252C93" w14:textId="37865AE7" w:rsidR="002F3BC8" w:rsidRPr="001C7AD0" w:rsidRDefault="002F3BC8" w:rsidP="0029494C">
      <w:pPr>
        <w:pStyle w:val="BasicParagraph"/>
        <w:suppressAutoHyphens/>
        <w:spacing w:line="240" w:lineRule="auto"/>
        <w:ind w:left="142" w:hanging="142"/>
        <w:rPr>
          <w:rFonts w:ascii="Candara" w:hAnsi="Candara" w:cstheme="minorHAnsi"/>
          <w:b/>
          <w:bCs/>
          <w:color w:val="auto"/>
        </w:rPr>
      </w:pPr>
      <w:r w:rsidRPr="001C7AD0">
        <w:rPr>
          <w:rFonts w:ascii="Candara" w:hAnsi="Candara" w:cstheme="minorHAnsi"/>
          <w:b/>
          <w:bCs/>
          <w:color w:val="auto"/>
        </w:rPr>
        <w:t>Economic Development Officer</w:t>
      </w:r>
    </w:p>
    <w:p w14:paraId="758A3535" w14:textId="632E1653" w:rsidR="00CA64FC" w:rsidRPr="00F96B0A" w:rsidRDefault="002F3BC8" w:rsidP="00551BAF">
      <w:pPr>
        <w:pStyle w:val="BasicParagraph"/>
        <w:suppressAutoHyphens/>
        <w:spacing w:line="360" w:lineRule="auto"/>
        <w:ind w:left="142" w:hanging="142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>Wheatland County</w:t>
      </w:r>
      <w:r w:rsidR="0034018A"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(WC)</w:t>
      </w:r>
      <w:r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>, AB</w:t>
      </w:r>
      <w:r w:rsidR="00043DA6"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F96B0A"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>(</w:t>
      </w:r>
      <w:r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May </w:t>
      </w:r>
      <w:r w:rsidR="00CA64FC"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2019 to </w:t>
      </w:r>
      <w:r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July </w:t>
      </w:r>
      <w:r w:rsidR="00CA64FC"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>2021</w:t>
      </w:r>
      <w:r w:rsidR="00F96B0A"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</w:p>
    <w:p w14:paraId="52282019" w14:textId="01B7D17B" w:rsidR="00CA64FC" w:rsidRPr="0068726A" w:rsidRDefault="00CA64FC" w:rsidP="009C6E3E">
      <w:pPr>
        <w:pStyle w:val="BasicParagraph"/>
        <w:numPr>
          <w:ilvl w:val="0"/>
          <w:numId w:val="12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Built the </w:t>
      </w:r>
      <w:r w:rsidR="00B11317">
        <w:rPr>
          <w:rFonts w:asciiTheme="minorHAnsi" w:hAnsiTheme="minorHAnsi" w:cstheme="minorHAnsi"/>
          <w:color w:val="auto"/>
          <w:sz w:val="20"/>
          <w:szCs w:val="20"/>
        </w:rPr>
        <w:t>county’s first economic development department to align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 with the pre</w:t>
      </w:r>
      <w:r w:rsidR="0034018A" w:rsidRPr="0068726A"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existing economic development strategy</w:t>
      </w:r>
      <w:r w:rsidR="0034018A" w:rsidRPr="0068726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8644402" w14:textId="111A1491" w:rsidR="00CA64FC" w:rsidRPr="0068726A" w:rsidRDefault="00B11317" w:rsidP="009C6E3E">
      <w:pPr>
        <w:pStyle w:val="BasicParagraph"/>
        <w:numPr>
          <w:ilvl w:val="0"/>
          <w:numId w:val="12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lastRenderedPageBreak/>
        <w:t>Led</w:t>
      </w:r>
      <w:r w:rsidR="00CA64FC"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 the development/implementation of an in-house tactical brand to promote investment attraction, planning</w:t>
      </w:r>
      <w:r w:rsidR="00A04A2C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CA64FC" w:rsidRPr="0068726A">
        <w:rPr>
          <w:rFonts w:asciiTheme="minorHAnsi" w:hAnsiTheme="minorHAnsi" w:cstheme="minorHAnsi"/>
          <w:color w:val="auto"/>
          <w:sz w:val="20"/>
          <w:szCs w:val="20"/>
        </w:rPr>
        <w:t>development processes and tourism visitation</w:t>
      </w:r>
      <w:r w:rsidR="00F96B0A">
        <w:rPr>
          <w:rFonts w:asciiTheme="minorHAnsi" w:hAnsiTheme="minorHAnsi" w:cstheme="minorHAnsi"/>
          <w:color w:val="auto"/>
          <w:sz w:val="20"/>
          <w:szCs w:val="20"/>
        </w:rPr>
        <w:t>, leading to companies such as De Havilland Canada announcing a new manufacturing facility and the creation of 1500 new jobs.</w:t>
      </w:r>
    </w:p>
    <w:p w14:paraId="6991F444" w14:textId="0E0C48D1" w:rsidR="00CA64FC" w:rsidRPr="0068726A" w:rsidRDefault="00CA64FC" w:rsidP="009C6E3E">
      <w:pPr>
        <w:pStyle w:val="BasicParagraph"/>
        <w:numPr>
          <w:ilvl w:val="0"/>
          <w:numId w:val="12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Designed and developed a website and social channels for</w:t>
      </w:r>
      <w:r w:rsidR="0034018A"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 a </w:t>
      </w:r>
      <w:r w:rsidR="005D3E0D"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tactical 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brand</w:t>
      </w:r>
      <w:r w:rsidR="0034018A" w:rsidRPr="0068726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F54B1FE" w14:textId="2B880A7D" w:rsidR="00CA64FC" w:rsidRPr="0068726A" w:rsidRDefault="00CA64FC" w:rsidP="009C6E3E">
      <w:pPr>
        <w:pStyle w:val="BasicParagraph"/>
        <w:numPr>
          <w:ilvl w:val="0"/>
          <w:numId w:val="12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Developed and implemented a strategic partnership program with Grow with Google</w:t>
      </w:r>
      <w:r w:rsidR="00B11317">
        <w:rPr>
          <w:rFonts w:asciiTheme="minorHAnsi" w:hAnsiTheme="minorHAnsi" w:cstheme="minorHAnsi"/>
          <w:color w:val="auto"/>
          <w:sz w:val="20"/>
          <w:szCs w:val="20"/>
        </w:rPr>
        <w:t>, which led</w:t>
      </w:r>
      <w:r w:rsidR="00F96B0A">
        <w:rPr>
          <w:rFonts w:asciiTheme="minorHAnsi" w:hAnsiTheme="minorHAnsi" w:cstheme="minorHAnsi"/>
          <w:color w:val="auto"/>
          <w:sz w:val="20"/>
          <w:szCs w:val="20"/>
        </w:rPr>
        <w:t xml:space="preserve"> to being 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certified as a Google Trusted Verifier for </w:t>
      </w:r>
      <w:r w:rsidR="00823045" w:rsidRPr="0068726A">
        <w:rPr>
          <w:rFonts w:asciiTheme="minorHAnsi" w:hAnsiTheme="minorHAnsi" w:cstheme="minorHAnsi"/>
          <w:color w:val="auto"/>
          <w:sz w:val="20"/>
          <w:szCs w:val="20"/>
        </w:rPr>
        <w:t>My Business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 (the only </w:t>
      </w:r>
      <w:r w:rsidR="0034018A"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one 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in Alberta</w:t>
      </w:r>
      <w:r w:rsidR="003F46E9">
        <w:rPr>
          <w:rFonts w:asciiTheme="minorHAnsi" w:hAnsiTheme="minorHAnsi" w:cstheme="minorHAnsi"/>
          <w:color w:val="auto"/>
          <w:sz w:val="20"/>
          <w:szCs w:val="20"/>
        </w:rPr>
        <w:t xml:space="preserve"> at the time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34018A" w:rsidRPr="0068726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92237D4" w14:textId="04ED9562" w:rsidR="0034018A" w:rsidRPr="00B11317" w:rsidRDefault="00CA64FC" w:rsidP="00B11317">
      <w:pPr>
        <w:pStyle w:val="BasicParagraph"/>
        <w:numPr>
          <w:ilvl w:val="0"/>
          <w:numId w:val="12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Developed video outreach (through pandemic pivoting) by creating extensive YouTube and podcast support content</w:t>
      </w:r>
      <w:r w:rsidR="0034018A" w:rsidRPr="0068726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1C02A9F" w14:textId="77777777" w:rsidR="006F77F1" w:rsidRDefault="006F77F1" w:rsidP="0029494C">
      <w:pPr>
        <w:pStyle w:val="BasicParagraph"/>
        <w:suppressAutoHyphens/>
        <w:spacing w:line="240" w:lineRule="auto"/>
        <w:ind w:left="142" w:hanging="142"/>
        <w:rPr>
          <w:rFonts w:ascii="Candara" w:hAnsi="Candara" w:cstheme="minorHAnsi"/>
          <w:b/>
          <w:bCs/>
          <w:color w:val="auto"/>
          <w:u w:val="single"/>
        </w:rPr>
      </w:pPr>
    </w:p>
    <w:p w14:paraId="1C27C01F" w14:textId="352E069B" w:rsidR="009C09F7" w:rsidRPr="001C7AD0" w:rsidRDefault="009C09F7" w:rsidP="0029494C">
      <w:pPr>
        <w:pStyle w:val="BasicParagraph"/>
        <w:suppressAutoHyphens/>
        <w:spacing w:line="240" w:lineRule="auto"/>
        <w:ind w:left="142" w:hanging="142"/>
        <w:rPr>
          <w:rFonts w:ascii="Candara" w:hAnsi="Candara" w:cstheme="minorHAnsi"/>
          <w:b/>
          <w:bCs/>
          <w:color w:val="auto"/>
        </w:rPr>
      </w:pPr>
      <w:r w:rsidRPr="001C7AD0">
        <w:rPr>
          <w:rFonts w:ascii="Candara" w:hAnsi="Candara" w:cstheme="minorHAnsi"/>
          <w:b/>
          <w:bCs/>
          <w:color w:val="auto"/>
        </w:rPr>
        <w:t xml:space="preserve">Executive </w:t>
      </w:r>
      <w:r w:rsidR="00785291" w:rsidRPr="001C7AD0">
        <w:rPr>
          <w:rFonts w:ascii="Candara" w:hAnsi="Candara" w:cstheme="minorHAnsi"/>
          <w:b/>
          <w:bCs/>
          <w:color w:val="auto"/>
        </w:rPr>
        <w:t>Director</w:t>
      </w:r>
    </w:p>
    <w:p w14:paraId="66FA64B2" w14:textId="37C021FB" w:rsidR="009C09F7" w:rsidRPr="00F96B0A" w:rsidRDefault="009C09F7" w:rsidP="00551BAF">
      <w:pPr>
        <w:pStyle w:val="BasicParagraph"/>
        <w:spacing w:line="360" w:lineRule="auto"/>
        <w:ind w:left="142" w:hanging="142"/>
        <w:rPr>
          <w:rFonts w:asciiTheme="minorHAnsi" w:hAnsiTheme="minorHAnsi" w:cstheme="minorHAnsi"/>
          <w:i/>
          <w:iCs/>
          <w:sz w:val="22"/>
          <w:szCs w:val="22"/>
        </w:rPr>
      </w:pPr>
      <w:r w:rsidRPr="00F96B0A">
        <w:rPr>
          <w:rFonts w:asciiTheme="minorHAnsi" w:hAnsiTheme="minorHAnsi" w:cstheme="minorHAnsi"/>
          <w:i/>
          <w:iCs/>
          <w:sz w:val="22"/>
          <w:szCs w:val="22"/>
        </w:rPr>
        <w:t>AdvantageHOPE (Hope Business and Development Society</w:t>
      </w:r>
      <w:r w:rsidR="000752D2" w:rsidRPr="00F96B0A">
        <w:rPr>
          <w:rFonts w:asciiTheme="minorHAnsi" w:hAnsiTheme="minorHAnsi" w:cstheme="minorHAnsi"/>
          <w:i/>
          <w:iCs/>
          <w:sz w:val="22"/>
          <w:szCs w:val="22"/>
        </w:rPr>
        <w:t>), Hope, BC</w:t>
      </w:r>
      <w:r w:rsidR="00551BAF" w:rsidRPr="00F96B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6B0A" w:rsidRPr="00F96B0A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0752D2"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>September 2017 to January 2019</w:t>
      </w:r>
      <w:r w:rsidR="00F96B0A" w:rsidRPr="00F96B0A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</w:p>
    <w:p w14:paraId="02081327" w14:textId="6186D374" w:rsidR="00CA64FC" w:rsidRPr="00A315A8" w:rsidRDefault="00CA64FC" w:rsidP="00695E4C">
      <w:pPr>
        <w:pStyle w:val="BasicParagraph"/>
        <w:numPr>
          <w:ilvl w:val="0"/>
          <w:numId w:val="15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pacing w:val="-4"/>
          <w:sz w:val="20"/>
          <w:szCs w:val="20"/>
        </w:rPr>
      </w:pPr>
      <w:r w:rsidRPr="00A315A8">
        <w:rPr>
          <w:rFonts w:asciiTheme="minorHAnsi" w:hAnsiTheme="minorHAnsi" w:cstheme="minorHAnsi"/>
          <w:color w:val="auto"/>
          <w:sz w:val="20"/>
          <w:szCs w:val="20"/>
        </w:rPr>
        <w:t>Managed economic development activities, tourism marketing and product development</w:t>
      </w:r>
      <w:r w:rsidR="00F96B0A" w:rsidRPr="00A315A8">
        <w:rPr>
          <w:rFonts w:asciiTheme="minorHAnsi" w:hAnsiTheme="minorHAnsi" w:cstheme="minorHAnsi"/>
          <w:color w:val="auto"/>
          <w:sz w:val="20"/>
          <w:szCs w:val="20"/>
        </w:rPr>
        <w:t>, including overseeing the Hope Museum and Visitor Centre</w:t>
      </w:r>
      <w:r w:rsidR="00A315A8" w:rsidRPr="00A315A8">
        <w:rPr>
          <w:rFonts w:asciiTheme="minorHAnsi" w:hAnsiTheme="minorHAnsi" w:cstheme="minorHAnsi"/>
          <w:color w:val="auto"/>
          <w:sz w:val="20"/>
          <w:szCs w:val="20"/>
        </w:rPr>
        <w:t xml:space="preserve"> and developing </w:t>
      </w:r>
      <w:r w:rsidR="00A16B2C" w:rsidRPr="00A315A8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A315A8">
        <w:rPr>
          <w:rFonts w:asciiTheme="minorHAnsi" w:hAnsiTheme="minorHAnsi" w:cstheme="minorHAnsi"/>
          <w:color w:val="auto"/>
          <w:sz w:val="20"/>
          <w:szCs w:val="20"/>
        </w:rPr>
        <w:t>customer service training program</w:t>
      </w:r>
      <w:r w:rsidR="000C5F0B" w:rsidRPr="00A315A8">
        <w:rPr>
          <w:rFonts w:asciiTheme="minorHAnsi" w:hAnsiTheme="minorHAnsi" w:cstheme="minorHAnsi"/>
          <w:color w:val="auto"/>
          <w:sz w:val="20"/>
          <w:szCs w:val="20"/>
        </w:rPr>
        <w:t xml:space="preserve"> for</w:t>
      </w:r>
      <w:r w:rsidR="003953AD" w:rsidRPr="00A315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315A8">
        <w:rPr>
          <w:rFonts w:asciiTheme="minorHAnsi" w:hAnsiTheme="minorHAnsi" w:cstheme="minorHAnsi"/>
          <w:color w:val="auto"/>
          <w:sz w:val="20"/>
          <w:szCs w:val="20"/>
        </w:rPr>
        <w:t>WorkBC and Manning Park Resort</w:t>
      </w:r>
      <w:r w:rsidR="009C6E3E" w:rsidRPr="00A315A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AD36071" w14:textId="48B0371A" w:rsidR="00CA64FC" w:rsidRPr="0068726A" w:rsidRDefault="00CA64FC" w:rsidP="009C6E3E">
      <w:pPr>
        <w:pStyle w:val="BasicParagraph"/>
        <w:numPr>
          <w:ilvl w:val="0"/>
          <w:numId w:val="15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pacing w:val="-4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Developed </w:t>
      </w:r>
      <w:r w:rsidR="00A315A8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new corporate branding for the agency and Destination Marketing Organization business unit</w:t>
      </w:r>
      <w:r w:rsidR="00B11317">
        <w:rPr>
          <w:rFonts w:asciiTheme="minorHAnsi" w:hAnsiTheme="minorHAnsi" w:cstheme="minorHAnsi"/>
          <w:color w:val="auto"/>
          <w:sz w:val="20"/>
          <w:szCs w:val="20"/>
        </w:rPr>
        <w:t xml:space="preserve"> and</w:t>
      </w:r>
      <w:r w:rsidR="00A315A8">
        <w:rPr>
          <w:rFonts w:asciiTheme="minorHAnsi" w:hAnsiTheme="minorHAnsi" w:cstheme="minorHAnsi"/>
          <w:color w:val="auto"/>
          <w:sz w:val="20"/>
          <w:szCs w:val="20"/>
        </w:rPr>
        <w:t xml:space="preserve"> new reporting for the District Council and AGM.</w:t>
      </w:r>
    </w:p>
    <w:p w14:paraId="0A34284F" w14:textId="38D55460" w:rsidR="00CA64FC" w:rsidRPr="0068726A" w:rsidRDefault="00CA64FC" w:rsidP="009C6E3E">
      <w:pPr>
        <w:pStyle w:val="BasicParagraph"/>
        <w:numPr>
          <w:ilvl w:val="0"/>
          <w:numId w:val="15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pacing w:val="-4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Created and improved human resource policies, other governance, and operational tools such as MOUs </w:t>
      </w:r>
      <w:r w:rsidR="00823045"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contractor reporting, and enhanced municipal communication with the Society’s members</w:t>
      </w:r>
      <w:r w:rsidR="00F71938" w:rsidRPr="0068726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E7F0091" w14:textId="6E70E3DC" w:rsidR="00C551E2" w:rsidRPr="001C69ED" w:rsidRDefault="00CA64FC" w:rsidP="001C69ED">
      <w:pPr>
        <w:pStyle w:val="BasicParagraph"/>
        <w:numPr>
          <w:ilvl w:val="0"/>
          <w:numId w:val="15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Wrote and managed operating and infrastructure grants for the Society (provincial and federal)</w:t>
      </w:r>
      <w:r w:rsidR="00F71938" w:rsidRPr="0068726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877D4B4" w14:textId="73644E29" w:rsidR="00CA64FC" w:rsidRPr="00500F56" w:rsidRDefault="00CA64FC" w:rsidP="00975B56">
      <w:pPr>
        <w:pStyle w:val="BasicParagraph"/>
        <w:suppressAutoHyphens/>
        <w:spacing w:line="240" w:lineRule="auto"/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14:paraId="731D120D" w14:textId="6A1769A3" w:rsidR="00A6714B" w:rsidRPr="001C7AD0" w:rsidRDefault="00A6714B" w:rsidP="00A6714B">
      <w:pPr>
        <w:pStyle w:val="BasicParagraph"/>
        <w:spacing w:line="240" w:lineRule="auto"/>
        <w:rPr>
          <w:rFonts w:ascii="Candara" w:hAnsi="Candara" w:cstheme="minorHAnsi"/>
          <w:b/>
          <w:bCs/>
        </w:rPr>
      </w:pPr>
      <w:r w:rsidRPr="001C7AD0">
        <w:rPr>
          <w:rFonts w:ascii="Candara" w:hAnsi="Candara" w:cstheme="minorHAnsi"/>
          <w:b/>
          <w:bCs/>
        </w:rPr>
        <w:t xml:space="preserve">Acting Chief Administrative Officer </w:t>
      </w:r>
    </w:p>
    <w:p w14:paraId="6C8ACE92" w14:textId="4D420886" w:rsidR="00A6714B" w:rsidRPr="001C69ED" w:rsidRDefault="00A6714B" w:rsidP="00377881">
      <w:pPr>
        <w:pStyle w:val="BasicParagraph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C69ED">
        <w:rPr>
          <w:rFonts w:asciiTheme="minorHAnsi" w:hAnsiTheme="minorHAnsi" w:cstheme="minorHAnsi"/>
          <w:i/>
          <w:iCs/>
          <w:sz w:val="22"/>
          <w:szCs w:val="22"/>
        </w:rPr>
        <w:t>Town of Bon Accord, Alberta</w:t>
      </w:r>
      <w:r w:rsidR="00377881" w:rsidRPr="001C69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C69ED" w:rsidRPr="001C69ED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C69ED">
        <w:rPr>
          <w:rFonts w:asciiTheme="minorHAnsi" w:hAnsiTheme="minorHAnsi" w:cstheme="minorHAnsi"/>
          <w:i/>
          <w:iCs/>
          <w:sz w:val="20"/>
          <w:szCs w:val="20"/>
        </w:rPr>
        <w:t>March 2015 to August 2015</w:t>
      </w:r>
      <w:r w:rsidR="001C69ED" w:rsidRPr="001C69ED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1C69ED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</w:p>
    <w:p w14:paraId="2423A8C8" w14:textId="081AFCFB" w:rsidR="00A6714B" w:rsidRPr="0068726A" w:rsidRDefault="00A6714B" w:rsidP="00A6714B">
      <w:pPr>
        <w:pStyle w:val="BasicParagraph"/>
        <w:spacing w:line="24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8726A">
        <w:rPr>
          <w:rFonts w:asciiTheme="minorHAnsi" w:hAnsiTheme="minorHAnsi" w:cstheme="minorHAnsi"/>
          <w:sz w:val="20"/>
          <w:szCs w:val="20"/>
        </w:rPr>
        <w:t>•</w:t>
      </w:r>
      <w:r w:rsidRPr="0068726A">
        <w:rPr>
          <w:rFonts w:asciiTheme="minorHAnsi" w:hAnsiTheme="minorHAnsi" w:cstheme="minorHAnsi"/>
          <w:sz w:val="20"/>
          <w:szCs w:val="20"/>
        </w:rPr>
        <w:tab/>
        <w:t xml:space="preserve">Oversaw finance, public works, community development, human resources, and leadership </w:t>
      </w:r>
    </w:p>
    <w:p w14:paraId="63887785" w14:textId="298875FE" w:rsidR="00377881" w:rsidRPr="0068726A" w:rsidRDefault="00A6714B" w:rsidP="00B11317">
      <w:pPr>
        <w:pStyle w:val="BasicParagraph"/>
        <w:spacing w:line="24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8726A">
        <w:rPr>
          <w:rFonts w:asciiTheme="minorHAnsi" w:hAnsiTheme="minorHAnsi" w:cstheme="minorHAnsi"/>
          <w:sz w:val="20"/>
          <w:szCs w:val="20"/>
        </w:rPr>
        <w:t>•</w:t>
      </w:r>
      <w:r w:rsidRPr="0068726A">
        <w:rPr>
          <w:rFonts w:asciiTheme="minorHAnsi" w:hAnsiTheme="minorHAnsi" w:cstheme="minorHAnsi"/>
          <w:sz w:val="20"/>
          <w:szCs w:val="20"/>
        </w:rPr>
        <w:tab/>
        <w:t xml:space="preserve">Led all deliverables and support for </w:t>
      </w:r>
      <w:r w:rsidR="00B11317">
        <w:rPr>
          <w:rFonts w:asciiTheme="minorHAnsi" w:hAnsiTheme="minorHAnsi" w:cstheme="minorHAnsi"/>
          <w:sz w:val="20"/>
          <w:szCs w:val="20"/>
        </w:rPr>
        <w:t xml:space="preserve">the </w:t>
      </w:r>
      <w:r w:rsidRPr="0068726A">
        <w:rPr>
          <w:rFonts w:asciiTheme="minorHAnsi" w:hAnsiTheme="minorHAnsi" w:cstheme="minorHAnsi"/>
          <w:sz w:val="20"/>
          <w:szCs w:val="20"/>
        </w:rPr>
        <w:t>Town Council.</w:t>
      </w:r>
    </w:p>
    <w:p w14:paraId="4827C6F8" w14:textId="32DBC0FC" w:rsidR="00CA64FC" w:rsidRPr="00A6714B" w:rsidRDefault="00CA64FC" w:rsidP="00A6714B">
      <w:pPr>
        <w:pStyle w:val="BasicParagraph"/>
        <w:suppressAutoHyphens/>
        <w:spacing w:line="240" w:lineRule="auto"/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14:paraId="59A04918" w14:textId="6E778185" w:rsidR="00443A61" w:rsidRPr="001C7AD0" w:rsidRDefault="00443A61" w:rsidP="005464FE">
      <w:pPr>
        <w:pStyle w:val="BasicParagraph"/>
        <w:suppressAutoHyphens/>
        <w:spacing w:line="240" w:lineRule="auto"/>
        <w:ind w:left="142" w:hanging="142"/>
        <w:rPr>
          <w:rFonts w:ascii="Candara" w:hAnsi="Candara" w:cstheme="minorHAnsi"/>
          <w:b/>
          <w:bCs/>
          <w:color w:val="auto"/>
        </w:rPr>
      </w:pPr>
      <w:r w:rsidRPr="001C7AD0">
        <w:rPr>
          <w:rFonts w:ascii="Candara" w:hAnsi="Candara" w:cstheme="minorHAnsi"/>
          <w:b/>
          <w:bCs/>
          <w:color w:val="auto"/>
        </w:rPr>
        <w:t>Economic Development Manager</w:t>
      </w:r>
    </w:p>
    <w:p w14:paraId="25B87E20" w14:textId="31AF7301" w:rsidR="00443A61" w:rsidRPr="001C69ED" w:rsidRDefault="00443A61" w:rsidP="00377881">
      <w:pPr>
        <w:pStyle w:val="BasicParagraph"/>
        <w:suppressAutoHyphens/>
        <w:spacing w:line="360" w:lineRule="auto"/>
        <w:ind w:left="142" w:hanging="142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1C69ED">
        <w:rPr>
          <w:rFonts w:asciiTheme="minorHAnsi" w:hAnsiTheme="minorHAnsi" w:cstheme="minorHAnsi"/>
          <w:i/>
          <w:iCs/>
          <w:color w:val="auto"/>
          <w:sz w:val="22"/>
          <w:szCs w:val="22"/>
        </w:rPr>
        <w:t>Town of Bon Accord, Edmonton, Alberta</w:t>
      </w:r>
      <w:r w:rsidR="00377881" w:rsidRPr="001C69E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1C69ED" w:rsidRPr="001C69ED">
        <w:rPr>
          <w:rFonts w:asciiTheme="minorHAnsi" w:hAnsiTheme="minorHAnsi" w:cstheme="minorHAnsi"/>
          <w:i/>
          <w:iCs/>
          <w:color w:val="auto"/>
          <w:sz w:val="22"/>
          <w:szCs w:val="22"/>
        </w:rPr>
        <w:t>(</w:t>
      </w:r>
      <w:r w:rsidRPr="001C69ED">
        <w:rPr>
          <w:rFonts w:asciiTheme="minorHAnsi" w:hAnsiTheme="minorHAnsi" w:cstheme="minorHAnsi"/>
          <w:i/>
          <w:iCs/>
          <w:color w:val="auto"/>
          <w:sz w:val="22"/>
          <w:szCs w:val="22"/>
        </w:rPr>
        <w:t>November 2012 to October 2015</w:t>
      </w:r>
      <w:r w:rsidR="001C69ED" w:rsidRPr="001C69ED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</w:p>
    <w:p w14:paraId="52B8D3ED" w14:textId="77777777" w:rsidR="00CA64FC" w:rsidRPr="0068726A" w:rsidRDefault="00CA64FC" w:rsidP="009C6E3E">
      <w:pPr>
        <w:pStyle w:val="BasicParagraph"/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pacing w:val="2"/>
          <w:sz w:val="20"/>
          <w:szCs w:val="20"/>
        </w:rPr>
        <w:t>•</w:t>
      </w:r>
      <w:r w:rsidRPr="0068726A">
        <w:rPr>
          <w:rFonts w:asciiTheme="minorHAnsi" w:hAnsiTheme="minorHAnsi" w:cstheme="minorHAnsi"/>
          <w:color w:val="auto"/>
          <w:spacing w:val="2"/>
          <w:sz w:val="20"/>
          <w:szCs w:val="20"/>
        </w:rPr>
        <w:tab/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Designed and developed a business case for a multi-use educational and cultural facility with a provincially grant-funded business case (Bon Accord Observatory Park)</w:t>
      </w:r>
    </w:p>
    <w:p w14:paraId="2CBD884B" w14:textId="549182C9" w:rsidR="00CA64FC" w:rsidRPr="0068726A" w:rsidRDefault="00CA64FC" w:rsidP="009C6E3E">
      <w:pPr>
        <w:pStyle w:val="BasicParagraph"/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pacing w:val="2"/>
          <w:sz w:val="20"/>
          <w:szCs w:val="20"/>
        </w:rPr>
        <w:t>•</w:t>
      </w:r>
      <w:r w:rsidRPr="0068726A">
        <w:rPr>
          <w:rFonts w:asciiTheme="minorHAnsi" w:hAnsiTheme="minorHAnsi" w:cstheme="minorHAnsi"/>
          <w:color w:val="auto"/>
          <w:spacing w:val="2"/>
          <w:sz w:val="20"/>
          <w:szCs w:val="20"/>
        </w:rPr>
        <w:tab/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Managed</w:t>
      </w:r>
      <w:r w:rsidR="005A0152">
        <w:rPr>
          <w:rFonts w:asciiTheme="minorHAnsi" w:hAnsiTheme="minorHAnsi" w:cstheme="minorHAnsi"/>
          <w:color w:val="auto"/>
          <w:sz w:val="20"/>
          <w:szCs w:val="20"/>
        </w:rPr>
        <w:t xml:space="preserve"> the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 planning department and external </w:t>
      </w:r>
      <w:r w:rsidR="00331E6B"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land 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planning firm</w:t>
      </w:r>
      <w:r w:rsidR="005A0152">
        <w:rPr>
          <w:rFonts w:asciiTheme="minorHAnsi" w:hAnsiTheme="minorHAnsi" w:cstheme="minorHAnsi"/>
          <w:color w:val="auto"/>
          <w:sz w:val="20"/>
          <w:szCs w:val="20"/>
        </w:rPr>
        <w:t>, as well as represented Bon Accord on multiple boards</w:t>
      </w:r>
    </w:p>
    <w:p w14:paraId="1F1017E9" w14:textId="5887932E" w:rsidR="00CA64FC" w:rsidRPr="009F03AB" w:rsidRDefault="00CA64FC" w:rsidP="009F03AB">
      <w:pPr>
        <w:pStyle w:val="BasicParagraph"/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pacing w:val="-4"/>
          <w:sz w:val="20"/>
          <w:szCs w:val="20"/>
        </w:rPr>
        <w:t>•</w:t>
      </w:r>
      <w:r w:rsidRPr="0068726A">
        <w:rPr>
          <w:rFonts w:asciiTheme="minorHAnsi" w:hAnsiTheme="minorHAnsi" w:cstheme="minorHAnsi"/>
          <w:color w:val="auto"/>
          <w:spacing w:val="-4"/>
          <w:sz w:val="20"/>
          <w:szCs w:val="20"/>
        </w:rPr>
        <w:tab/>
        <w:t>Developed media releases and conducted interviews (phone, television, and in-person)</w:t>
      </w:r>
      <w:r w:rsidR="005A0152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, as well as directed 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events promoting </w:t>
      </w:r>
      <w:r w:rsidR="009A058A">
        <w:rPr>
          <w:rFonts w:asciiTheme="minorHAnsi" w:hAnsiTheme="minorHAnsi" w:cstheme="minorHAnsi"/>
          <w:color w:val="auto"/>
          <w:sz w:val="20"/>
          <w:szCs w:val="20"/>
        </w:rPr>
        <w:t>the t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own and economic development </w:t>
      </w:r>
    </w:p>
    <w:p w14:paraId="160C54DD" w14:textId="77777777" w:rsidR="001C7AD0" w:rsidRDefault="001C7AD0" w:rsidP="009874CC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57F161B" w14:textId="77777777" w:rsidR="00CA64FC" w:rsidRPr="001C7AD0" w:rsidRDefault="00CA64FC" w:rsidP="00975B56">
      <w:pPr>
        <w:pStyle w:val="BasicParagraph"/>
        <w:suppressAutoHyphens/>
        <w:spacing w:line="240" w:lineRule="auto"/>
        <w:ind w:left="142"/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</w:pPr>
      <w:r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>Education</w:t>
      </w:r>
    </w:p>
    <w:p w14:paraId="60C84DDC" w14:textId="77777777" w:rsidR="008D316E" w:rsidRPr="000E3FC7" w:rsidRDefault="008D316E" w:rsidP="00975B56">
      <w:pPr>
        <w:pStyle w:val="BasicParagraph"/>
        <w:suppressAutoHyphens/>
        <w:spacing w:line="240" w:lineRule="auto"/>
        <w:ind w:left="142"/>
        <w:rPr>
          <w:rFonts w:ascii="Candara" w:hAnsi="Candara" w:cstheme="minorHAnsi"/>
          <w:b/>
          <w:bCs/>
          <w:smallCaps/>
          <w:color w:val="auto"/>
          <w:sz w:val="32"/>
          <w:szCs w:val="32"/>
          <w:u w:val="single"/>
        </w:rPr>
      </w:pPr>
    </w:p>
    <w:p w14:paraId="40AAAC49" w14:textId="130D147A" w:rsidR="0026151B" w:rsidRDefault="0026151B" w:rsidP="005B153D">
      <w:pPr>
        <w:pStyle w:val="BasicParagraph"/>
        <w:numPr>
          <w:ilvl w:val="0"/>
          <w:numId w:val="17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underway – </w:t>
      </w:r>
      <w:r w:rsidRPr="0026151B">
        <w:rPr>
          <w:rFonts w:asciiTheme="minorHAnsi" w:hAnsiTheme="minorHAnsi" w:cstheme="minorHAnsi"/>
          <w:color w:val="212945"/>
          <w:sz w:val="20"/>
          <w:szCs w:val="20"/>
          <w:shd w:val="clear" w:color="auto" w:fill="FFFFFF"/>
        </w:rPr>
        <w:t>Professional Certificate in Project and Change Management</w:t>
      </w:r>
      <w:r>
        <w:rPr>
          <w:rFonts w:asciiTheme="minorHAnsi" w:hAnsiTheme="minorHAnsi" w:cstheme="minorHAnsi"/>
          <w:color w:val="212945"/>
          <w:sz w:val="20"/>
          <w:szCs w:val="20"/>
          <w:shd w:val="clear" w:color="auto" w:fill="FFFFFF"/>
        </w:rPr>
        <w:t xml:space="preserve"> – Royal Roads University</w:t>
      </w:r>
    </w:p>
    <w:p w14:paraId="412A6B73" w14:textId="01F57589" w:rsidR="005B153D" w:rsidRPr="00C877CC" w:rsidRDefault="009F03AB" w:rsidP="005B153D">
      <w:pPr>
        <w:pStyle w:val="BasicParagraph"/>
        <w:numPr>
          <w:ilvl w:val="0"/>
          <w:numId w:val="17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underway</w:t>
      </w:r>
      <w:r w:rsidR="005B153D" w:rsidRPr="00C877CC">
        <w:rPr>
          <w:rFonts w:asciiTheme="minorHAnsi" w:hAnsiTheme="minorHAnsi" w:cstheme="minorHAnsi"/>
          <w:color w:val="auto"/>
          <w:sz w:val="20"/>
          <w:szCs w:val="20"/>
        </w:rPr>
        <w:t xml:space="preserve"> - Public Relations Diploma - MacEwan University</w:t>
      </w:r>
    </w:p>
    <w:p w14:paraId="1368EA48" w14:textId="55E54B53" w:rsidR="005B153D" w:rsidRPr="0068726A" w:rsidRDefault="009F03AB" w:rsidP="005B153D">
      <w:pPr>
        <w:pStyle w:val="BasicParagraph"/>
        <w:numPr>
          <w:ilvl w:val="0"/>
          <w:numId w:val="17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underway</w:t>
      </w:r>
      <w:r w:rsidR="005B153D"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 - Economic Development Certificate - University of Waterloo</w:t>
      </w:r>
    </w:p>
    <w:p w14:paraId="477FD93C" w14:textId="1C1F4482" w:rsidR="00CA64FC" w:rsidRPr="0068726A" w:rsidRDefault="00CA64FC" w:rsidP="008D316E">
      <w:pPr>
        <w:pStyle w:val="BasicParagraph"/>
        <w:numPr>
          <w:ilvl w:val="0"/>
          <w:numId w:val="17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2017 </w:t>
      </w:r>
      <w:r w:rsidR="005B153D">
        <w:rPr>
          <w:rFonts w:asciiTheme="minorHAnsi" w:hAnsiTheme="minorHAnsi" w:cstheme="minorHAnsi"/>
          <w:color w:val="auto"/>
          <w:sz w:val="20"/>
          <w:szCs w:val="20"/>
        </w:rPr>
        <w:t xml:space="preserve">to current 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- Nanodegree </w:t>
      </w:r>
      <w:r w:rsidR="005B153D">
        <w:rPr>
          <w:rFonts w:asciiTheme="minorHAnsi" w:hAnsiTheme="minorHAnsi" w:cstheme="minorHAnsi"/>
          <w:color w:val="auto"/>
          <w:sz w:val="20"/>
          <w:szCs w:val="20"/>
        </w:rPr>
        <w:t xml:space="preserve">in 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Digital Marketing - Udacity University </w:t>
      </w:r>
    </w:p>
    <w:p w14:paraId="0EBD9AF5" w14:textId="01D222D7" w:rsidR="00CA64FC" w:rsidRPr="0068726A" w:rsidRDefault="00CA64FC" w:rsidP="008D316E">
      <w:pPr>
        <w:pStyle w:val="BasicParagraph"/>
        <w:numPr>
          <w:ilvl w:val="0"/>
          <w:numId w:val="17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2014 - Certificate in Municipal Management &amp; Leadership Program - Alberta School of Business - University of Alberta</w:t>
      </w:r>
    </w:p>
    <w:p w14:paraId="562B2FB6" w14:textId="3A3AB84F" w:rsidR="00CA64FC" w:rsidRPr="005B153D" w:rsidRDefault="00CA64FC" w:rsidP="005B153D">
      <w:pPr>
        <w:pStyle w:val="BasicParagraph"/>
        <w:numPr>
          <w:ilvl w:val="0"/>
          <w:numId w:val="17"/>
        </w:numPr>
        <w:suppressAutoHyphens/>
        <w:spacing w:line="240" w:lineRule="auto"/>
        <w:ind w:left="709" w:hanging="425"/>
        <w:rPr>
          <w:rFonts w:asciiTheme="minorHAnsi" w:hAnsiTheme="minorHAnsi" w:cstheme="minorHAnsi"/>
          <w:color w:val="auto"/>
          <w:spacing w:val="-7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pacing w:val="-7"/>
          <w:sz w:val="20"/>
          <w:szCs w:val="20"/>
        </w:rPr>
        <w:t>2006 - Visual Communications Diploma - Computer Graphic Design Major – MacEwan University</w:t>
      </w:r>
    </w:p>
    <w:p w14:paraId="6D8A2B7E" w14:textId="3A90C16A" w:rsidR="004D7571" w:rsidRDefault="004D7571" w:rsidP="009F03AB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  <w:sectPr w:rsidR="004D7571" w:rsidSect="005B153D">
          <w:type w:val="continuous"/>
          <w:pgSz w:w="12240" w:h="15840"/>
          <w:pgMar w:top="568" w:right="758" w:bottom="567" w:left="993" w:header="720" w:footer="720" w:gutter="0"/>
          <w:cols w:space="720"/>
          <w:noEndnote/>
          <w:docGrid w:linePitch="299"/>
        </w:sectPr>
      </w:pPr>
    </w:p>
    <w:p w14:paraId="6B3F22C0" w14:textId="037FE803" w:rsidR="004D7571" w:rsidRPr="00874EA7" w:rsidRDefault="004D7571" w:rsidP="00874EA7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  <w:sectPr w:rsidR="004D7571" w:rsidRPr="00874EA7" w:rsidSect="00500F56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titlePg/>
          <w:docGrid w:linePitch="299"/>
        </w:sectPr>
      </w:pPr>
    </w:p>
    <w:p w14:paraId="090506A7" w14:textId="1CCE6DC8" w:rsidR="00CA64FC" w:rsidRPr="001C7AD0" w:rsidRDefault="00CA64FC" w:rsidP="00473542">
      <w:pPr>
        <w:pStyle w:val="BasicParagraph"/>
        <w:suppressAutoHyphens/>
        <w:spacing w:line="240" w:lineRule="auto"/>
        <w:ind w:left="-426"/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</w:pPr>
      <w:r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>Boards</w:t>
      </w:r>
      <w:r w:rsidR="008F4228"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 xml:space="preserve">, </w:t>
      </w:r>
      <w:r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>Committees</w:t>
      </w:r>
      <w:r w:rsidR="008F4228"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>, Member</w:t>
      </w:r>
      <w:r w:rsidR="001D65DB"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>ships</w:t>
      </w:r>
    </w:p>
    <w:p w14:paraId="603D9575" w14:textId="77777777" w:rsidR="000E3FC7" w:rsidRPr="001A21DA" w:rsidRDefault="000E3FC7" w:rsidP="00975B56">
      <w:pPr>
        <w:pStyle w:val="BasicParagraph"/>
        <w:suppressAutoHyphens/>
        <w:spacing w:line="240" w:lineRule="auto"/>
        <w:ind w:left="142"/>
        <w:rPr>
          <w:rFonts w:ascii="Candara" w:hAnsi="Candara" w:cstheme="minorHAnsi"/>
          <w:b/>
          <w:bCs/>
          <w:smallCaps/>
          <w:color w:val="auto"/>
          <w:u w:val="single"/>
        </w:rPr>
      </w:pPr>
    </w:p>
    <w:p w14:paraId="0EC2A893" w14:textId="45E6A526" w:rsidR="00B11317" w:rsidRDefault="00B11317" w:rsidP="00632986">
      <w:pPr>
        <w:pStyle w:val="BasicParagraph"/>
        <w:numPr>
          <w:ilvl w:val="0"/>
          <w:numId w:val="24"/>
        </w:numPr>
        <w:suppressAutoHyphens/>
        <w:spacing w:line="240" w:lineRule="auto"/>
        <w:ind w:left="284" w:hanging="426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Friends of the Dominion Astrophysical Observatory 2023 – </w:t>
      </w:r>
    </w:p>
    <w:p w14:paraId="15FBDCD7" w14:textId="21031829" w:rsidR="00C43D52" w:rsidRPr="0068726A" w:rsidRDefault="00C43D52" w:rsidP="00632986">
      <w:pPr>
        <w:pStyle w:val="BasicParagraph"/>
        <w:numPr>
          <w:ilvl w:val="0"/>
          <w:numId w:val="24"/>
        </w:numPr>
        <w:suppressAutoHyphens/>
        <w:spacing w:line="240" w:lineRule="auto"/>
        <w:ind w:left="284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VIATECH member 2023-</w:t>
      </w:r>
      <w:r w:rsidR="005B153D">
        <w:rPr>
          <w:rFonts w:asciiTheme="minorHAnsi" w:hAnsiTheme="minorHAnsi" w:cstheme="minorHAnsi"/>
          <w:color w:val="auto"/>
          <w:sz w:val="20"/>
          <w:szCs w:val="20"/>
        </w:rPr>
        <w:t>present</w:t>
      </w:r>
    </w:p>
    <w:p w14:paraId="20DCE812" w14:textId="2946A385" w:rsidR="00CA64FC" w:rsidRPr="0068726A" w:rsidRDefault="00CA64FC" w:rsidP="00632986">
      <w:pPr>
        <w:pStyle w:val="BasicParagraph"/>
        <w:numPr>
          <w:ilvl w:val="0"/>
          <w:numId w:val="24"/>
        </w:numPr>
        <w:suppressAutoHyphens/>
        <w:spacing w:line="240" w:lineRule="auto"/>
        <w:ind w:left="284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Strathmore &amp; Wheatland Chamber of Commerce 2021</w:t>
      </w:r>
    </w:p>
    <w:p w14:paraId="55BFC53E" w14:textId="604DC1AC" w:rsidR="00CA64FC" w:rsidRPr="0068726A" w:rsidRDefault="00CA64FC" w:rsidP="00632986">
      <w:pPr>
        <w:pStyle w:val="BasicParagraph"/>
        <w:numPr>
          <w:ilvl w:val="0"/>
          <w:numId w:val="24"/>
        </w:numPr>
        <w:suppressAutoHyphens/>
        <w:spacing w:line="240" w:lineRule="auto"/>
        <w:ind w:left="284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Gold Rush Trail </w:t>
      </w:r>
      <w:r w:rsidR="00823045" w:rsidRPr="0068726A">
        <w:rPr>
          <w:rFonts w:asciiTheme="minorHAnsi" w:hAnsiTheme="minorHAnsi" w:cstheme="minorHAnsi"/>
          <w:color w:val="auto"/>
          <w:sz w:val="20"/>
          <w:szCs w:val="20"/>
        </w:rPr>
        <w:t>Committee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 2018</w:t>
      </w:r>
    </w:p>
    <w:p w14:paraId="38FEB909" w14:textId="7E07AACB" w:rsidR="00CA64FC" w:rsidRPr="0068726A" w:rsidRDefault="00CA64FC" w:rsidP="00632986">
      <w:pPr>
        <w:pStyle w:val="BasicParagraph"/>
        <w:numPr>
          <w:ilvl w:val="0"/>
          <w:numId w:val="24"/>
        </w:numPr>
        <w:suppressAutoHyphens/>
        <w:spacing w:line="240" w:lineRule="auto"/>
        <w:ind w:left="284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Edmonton Regional Tourism Group (Sturgeon County &amp; Bon Accord) 2010-2015</w:t>
      </w:r>
    </w:p>
    <w:p w14:paraId="1F0D5C1F" w14:textId="00267879" w:rsidR="00CA64FC" w:rsidRPr="0068726A" w:rsidRDefault="00CA64FC" w:rsidP="00632986">
      <w:pPr>
        <w:pStyle w:val="BasicParagraph"/>
        <w:numPr>
          <w:ilvl w:val="0"/>
          <w:numId w:val="24"/>
        </w:numPr>
        <w:suppressAutoHyphens/>
        <w:spacing w:line="240" w:lineRule="auto"/>
        <w:ind w:left="284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Economic Developers of Alberta</w:t>
      </w:r>
      <w:r w:rsidR="008F4228"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 Director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 2013-</w:t>
      </w:r>
      <w:r w:rsidR="009E63B4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14</w:t>
      </w:r>
    </w:p>
    <w:p w14:paraId="5E93E089" w14:textId="139325D5" w:rsidR="00CA64FC" w:rsidRPr="0068726A" w:rsidRDefault="00CA64FC" w:rsidP="00632986">
      <w:pPr>
        <w:pStyle w:val="BasicParagraph"/>
        <w:numPr>
          <w:ilvl w:val="0"/>
          <w:numId w:val="24"/>
        </w:numPr>
        <w:suppressAutoHyphens/>
        <w:spacing w:line="240" w:lineRule="auto"/>
        <w:ind w:left="284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Beaver Hills Initiative 2008-</w:t>
      </w:r>
      <w:r w:rsidR="009E63B4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12</w:t>
      </w:r>
    </w:p>
    <w:p w14:paraId="60E7A7C0" w14:textId="7DA8A9DB" w:rsidR="000E3FC7" w:rsidRPr="009F03AB" w:rsidRDefault="00CA64FC" w:rsidP="009F03AB">
      <w:pPr>
        <w:pStyle w:val="BasicParagraph"/>
        <w:numPr>
          <w:ilvl w:val="0"/>
          <w:numId w:val="24"/>
        </w:numPr>
        <w:suppressAutoHyphens/>
        <w:spacing w:line="240" w:lineRule="auto"/>
        <w:ind w:left="284" w:hanging="426"/>
        <w:rPr>
          <w:rFonts w:asciiTheme="minorHAnsi" w:hAnsiTheme="minorHAnsi" w:cstheme="minorHAnsi"/>
          <w:color w:val="auto"/>
          <w:spacing w:val="-2"/>
          <w:sz w:val="20"/>
          <w:szCs w:val="20"/>
        </w:rPr>
      </w:pPr>
      <w:r w:rsidRPr="0068726A">
        <w:rPr>
          <w:rFonts w:asciiTheme="minorHAnsi" w:hAnsiTheme="minorHAnsi" w:cstheme="minorHAnsi"/>
          <w:color w:val="auto"/>
          <w:sz w:val="20"/>
          <w:szCs w:val="20"/>
        </w:rPr>
        <w:t>Royal Astronomical Society of Canada - Edmonton Centre (Nat</w:t>
      </w:r>
      <w:r w:rsidR="001A21DA" w:rsidRPr="0068726A">
        <w:rPr>
          <w:rFonts w:asciiTheme="minorHAnsi" w:hAnsiTheme="minorHAnsi" w:cstheme="minorHAnsi"/>
          <w:color w:val="auto"/>
          <w:sz w:val="20"/>
          <w:szCs w:val="20"/>
        </w:rPr>
        <w:t>ional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 xml:space="preserve"> Council Rep) 2008-</w:t>
      </w:r>
      <w:r w:rsidR="009E63B4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68726A">
        <w:rPr>
          <w:rFonts w:asciiTheme="minorHAnsi" w:hAnsiTheme="minorHAnsi" w:cstheme="minorHAnsi"/>
          <w:color w:val="auto"/>
          <w:sz w:val="20"/>
          <w:szCs w:val="20"/>
        </w:rPr>
        <w:t>10</w:t>
      </w:r>
    </w:p>
    <w:p w14:paraId="70E6F583" w14:textId="5E14BAC7" w:rsidR="0077742C" w:rsidRDefault="0077742C" w:rsidP="009E63B4">
      <w:pPr>
        <w:pStyle w:val="BasicParagraph"/>
        <w:suppressAutoHyphens/>
        <w:spacing w:line="240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</w:p>
    <w:p w14:paraId="3DCC10AF" w14:textId="6FF384EC" w:rsidR="009E7EF3" w:rsidRPr="001C7AD0" w:rsidRDefault="0077742C" w:rsidP="00473542">
      <w:pPr>
        <w:pStyle w:val="BasicParagraph"/>
        <w:suppressAutoHyphens/>
        <w:spacing w:line="240" w:lineRule="auto"/>
        <w:ind w:left="-426"/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</w:pPr>
      <w:r w:rsidRPr="001C7AD0">
        <w:rPr>
          <w:rFonts w:ascii="Candara" w:hAnsi="Candara" w:cstheme="minorHAnsi"/>
          <w:b/>
          <w:bCs/>
          <w:smallCaps/>
          <w:color w:val="auto"/>
          <w:sz w:val="28"/>
          <w:szCs w:val="28"/>
          <w:u w:val="single"/>
        </w:rPr>
        <w:t>References</w:t>
      </w:r>
    </w:p>
    <w:p w14:paraId="7B64C23C" w14:textId="39ADB366" w:rsidR="0077742C" w:rsidRPr="00632986" w:rsidRDefault="0077742C" w:rsidP="00632986">
      <w:pPr>
        <w:pStyle w:val="ListParagraph"/>
        <w:numPr>
          <w:ilvl w:val="0"/>
          <w:numId w:val="23"/>
        </w:numPr>
        <w:ind w:left="284" w:hanging="426"/>
        <w:rPr>
          <w:sz w:val="20"/>
          <w:szCs w:val="20"/>
        </w:rPr>
      </w:pPr>
      <w:r w:rsidRPr="00632986">
        <w:rPr>
          <w:sz w:val="20"/>
          <w:szCs w:val="20"/>
        </w:rPr>
        <w:t>Available upon request</w:t>
      </w:r>
    </w:p>
    <w:sectPr w:rsidR="0077742C" w:rsidRPr="00632986" w:rsidSect="00500F56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37B2" w14:textId="77777777" w:rsidR="00DC454B" w:rsidRDefault="00DC454B" w:rsidP="00975B56">
      <w:pPr>
        <w:spacing w:after="0" w:line="240" w:lineRule="auto"/>
      </w:pPr>
      <w:r>
        <w:separator/>
      </w:r>
    </w:p>
  </w:endnote>
  <w:endnote w:type="continuationSeparator" w:id="0">
    <w:p w14:paraId="0D11B8EF" w14:textId="77777777" w:rsidR="00DC454B" w:rsidRDefault="00DC454B" w:rsidP="009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F530" w14:textId="77777777" w:rsidR="00DC454B" w:rsidRDefault="00DC454B" w:rsidP="00975B56">
      <w:pPr>
        <w:spacing w:after="0" w:line="240" w:lineRule="auto"/>
      </w:pPr>
      <w:r>
        <w:separator/>
      </w:r>
    </w:p>
  </w:footnote>
  <w:footnote w:type="continuationSeparator" w:id="0">
    <w:p w14:paraId="1F9B4BB8" w14:textId="77777777" w:rsidR="00DC454B" w:rsidRDefault="00DC454B" w:rsidP="0097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F01" w14:textId="03FA1DFB" w:rsidR="000A46A3" w:rsidRPr="000A46A3" w:rsidRDefault="000A46A3">
    <w:pPr>
      <w:pStyle w:val="Header"/>
      <w:rPr>
        <w:rFonts w:ascii="Candara" w:hAnsi="Candara"/>
        <w:b/>
        <w:bCs/>
      </w:rPr>
    </w:pPr>
    <w:r>
      <w:tab/>
    </w:r>
    <w:r>
      <w:tab/>
    </w:r>
    <w:r w:rsidRPr="000A46A3">
      <w:rPr>
        <w:rFonts w:ascii="Candara" w:hAnsi="Candara"/>
        <w:b/>
        <w:bCs/>
      </w:rPr>
      <w:t>Patrick Earl</w:t>
    </w:r>
  </w:p>
  <w:p w14:paraId="56483753" w14:textId="60785EA6" w:rsidR="000A46A3" w:rsidRPr="000A46A3" w:rsidRDefault="000A46A3" w:rsidP="000A46A3">
    <w:pPr>
      <w:pStyle w:val="Header"/>
      <w:pBdr>
        <w:bottom w:val="single" w:sz="4" w:space="1" w:color="auto"/>
      </w:pBdr>
      <w:rPr>
        <w:rFonts w:ascii="Candara" w:hAnsi="Candara"/>
        <w:b/>
        <w:bCs/>
      </w:rPr>
    </w:pPr>
    <w:r w:rsidRPr="000A46A3">
      <w:rPr>
        <w:rFonts w:ascii="Candara" w:hAnsi="Candara"/>
        <w:b/>
        <w:bCs/>
      </w:rPr>
      <w:tab/>
    </w:r>
    <w:r w:rsidRPr="000A46A3">
      <w:rPr>
        <w:rFonts w:ascii="Candara" w:hAnsi="Candara"/>
        <w:b/>
        <w:bCs/>
      </w:rPr>
      <w:tab/>
      <w:t xml:space="preserve">Page </w:t>
    </w:r>
    <w:r w:rsidRPr="000A46A3">
      <w:rPr>
        <w:rFonts w:ascii="Candara" w:hAnsi="Candara"/>
        <w:b/>
        <w:bCs/>
      </w:rPr>
      <w:fldChar w:fldCharType="begin"/>
    </w:r>
    <w:r w:rsidRPr="000A46A3">
      <w:rPr>
        <w:rFonts w:ascii="Candara" w:hAnsi="Candara"/>
        <w:b/>
        <w:bCs/>
      </w:rPr>
      <w:instrText xml:space="preserve"> PAGE   \* MERGEFORMAT </w:instrText>
    </w:r>
    <w:r w:rsidRPr="000A46A3">
      <w:rPr>
        <w:rFonts w:ascii="Candara" w:hAnsi="Candara"/>
        <w:b/>
        <w:bCs/>
      </w:rPr>
      <w:fldChar w:fldCharType="separate"/>
    </w:r>
    <w:r w:rsidRPr="000A46A3">
      <w:rPr>
        <w:rFonts w:ascii="Candara" w:hAnsi="Candara"/>
        <w:b/>
        <w:bCs/>
        <w:noProof/>
      </w:rPr>
      <w:t>1</w:t>
    </w:r>
    <w:r w:rsidRPr="000A46A3">
      <w:rPr>
        <w:rFonts w:ascii="Candara" w:hAnsi="Candara"/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419"/>
    <w:multiLevelType w:val="hybridMultilevel"/>
    <w:tmpl w:val="A0CEAB46"/>
    <w:lvl w:ilvl="0" w:tplc="E12E411E">
      <w:numFmt w:val="bullet"/>
      <w:lvlText w:val="•"/>
      <w:lvlJc w:val="left"/>
      <w:pPr>
        <w:ind w:left="869" w:hanging="585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C750C1"/>
    <w:multiLevelType w:val="hybridMultilevel"/>
    <w:tmpl w:val="AA54080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EA13DC"/>
    <w:multiLevelType w:val="hybridMultilevel"/>
    <w:tmpl w:val="2286B208"/>
    <w:lvl w:ilvl="0" w:tplc="2B48F25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B7421"/>
    <w:multiLevelType w:val="hybridMultilevel"/>
    <w:tmpl w:val="17464C64"/>
    <w:lvl w:ilvl="0" w:tplc="E12E411E">
      <w:numFmt w:val="bullet"/>
      <w:lvlText w:val="•"/>
      <w:lvlJc w:val="left"/>
      <w:pPr>
        <w:ind w:left="869" w:hanging="585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263DD7"/>
    <w:multiLevelType w:val="hybridMultilevel"/>
    <w:tmpl w:val="515A8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550"/>
    <w:multiLevelType w:val="hybridMultilevel"/>
    <w:tmpl w:val="0C74237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FE5411A"/>
    <w:multiLevelType w:val="hybridMultilevel"/>
    <w:tmpl w:val="9E0A692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913359"/>
    <w:multiLevelType w:val="hybridMultilevel"/>
    <w:tmpl w:val="75F6CD20"/>
    <w:lvl w:ilvl="0" w:tplc="E12E411E">
      <w:numFmt w:val="bullet"/>
      <w:lvlText w:val="•"/>
      <w:lvlJc w:val="left"/>
      <w:pPr>
        <w:ind w:left="1436" w:hanging="585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0876EB"/>
    <w:multiLevelType w:val="hybridMultilevel"/>
    <w:tmpl w:val="4B02E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7E3"/>
    <w:multiLevelType w:val="hybridMultilevel"/>
    <w:tmpl w:val="B6881846"/>
    <w:lvl w:ilvl="0" w:tplc="10090001">
      <w:start w:val="1"/>
      <w:numFmt w:val="bullet"/>
      <w:lvlText w:val=""/>
      <w:lvlJc w:val="left"/>
      <w:pPr>
        <w:ind w:left="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0" w15:restartNumberingAfterBreak="0">
    <w:nsid w:val="2C712869"/>
    <w:multiLevelType w:val="hybridMultilevel"/>
    <w:tmpl w:val="FE16329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CA440B2"/>
    <w:multiLevelType w:val="hybridMultilevel"/>
    <w:tmpl w:val="2732F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7E8B"/>
    <w:multiLevelType w:val="multilevel"/>
    <w:tmpl w:val="C9C880C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46F4B8E"/>
    <w:multiLevelType w:val="multilevel"/>
    <w:tmpl w:val="791E1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349750E8"/>
    <w:multiLevelType w:val="hybridMultilevel"/>
    <w:tmpl w:val="3C866C68"/>
    <w:lvl w:ilvl="0" w:tplc="10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 w15:restartNumberingAfterBreak="0">
    <w:nsid w:val="41DD789F"/>
    <w:multiLevelType w:val="hybridMultilevel"/>
    <w:tmpl w:val="8D1E227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0C4D50"/>
    <w:multiLevelType w:val="hybridMultilevel"/>
    <w:tmpl w:val="7CC2BF2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04072E0"/>
    <w:multiLevelType w:val="hybridMultilevel"/>
    <w:tmpl w:val="9F96A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A7A52"/>
    <w:multiLevelType w:val="hybridMultilevel"/>
    <w:tmpl w:val="E496D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7C88"/>
    <w:multiLevelType w:val="hybridMultilevel"/>
    <w:tmpl w:val="A5B83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CD986">
      <w:numFmt w:val="bullet"/>
      <w:lvlText w:val="•"/>
      <w:lvlJc w:val="left"/>
      <w:pPr>
        <w:ind w:left="1665" w:hanging="585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6F1A"/>
    <w:multiLevelType w:val="hybridMultilevel"/>
    <w:tmpl w:val="516613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570B62"/>
    <w:multiLevelType w:val="multilevel"/>
    <w:tmpl w:val="E52EBD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75971EB"/>
    <w:multiLevelType w:val="hybridMultilevel"/>
    <w:tmpl w:val="A8D0A4B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AC768FD"/>
    <w:multiLevelType w:val="hybridMultilevel"/>
    <w:tmpl w:val="F2D6C1AC"/>
    <w:lvl w:ilvl="0" w:tplc="2B48F25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19028">
    <w:abstractNumId w:val="21"/>
  </w:num>
  <w:num w:numId="2" w16cid:durableId="1429816155">
    <w:abstractNumId w:val="13"/>
  </w:num>
  <w:num w:numId="3" w16cid:durableId="489947710">
    <w:abstractNumId w:val="12"/>
  </w:num>
  <w:num w:numId="4" w16cid:durableId="1233080837">
    <w:abstractNumId w:val="18"/>
  </w:num>
  <w:num w:numId="5" w16cid:durableId="45178690">
    <w:abstractNumId w:val="11"/>
  </w:num>
  <w:num w:numId="6" w16cid:durableId="376970132">
    <w:abstractNumId w:val="8"/>
  </w:num>
  <w:num w:numId="7" w16cid:durableId="1439838074">
    <w:abstractNumId w:val="4"/>
  </w:num>
  <w:num w:numId="8" w16cid:durableId="955797045">
    <w:abstractNumId w:val="6"/>
  </w:num>
  <w:num w:numId="9" w16cid:durableId="1694962284">
    <w:abstractNumId w:val="19"/>
  </w:num>
  <w:num w:numId="10" w16cid:durableId="315303372">
    <w:abstractNumId w:val="10"/>
  </w:num>
  <w:num w:numId="11" w16cid:durableId="1700660362">
    <w:abstractNumId w:val="16"/>
  </w:num>
  <w:num w:numId="12" w16cid:durableId="2090536483">
    <w:abstractNumId w:val="22"/>
  </w:num>
  <w:num w:numId="13" w16cid:durableId="1739015177">
    <w:abstractNumId w:val="15"/>
  </w:num>
  <w:num w:numId="14" w16cid:durableId="318265446">
    <w:abstractNumId w:val="1"/>
  </w:num>
  <w:num w:numId="15" w16cid:durableId="633019976">
    <w:abstractNumId w:val="7"/>
  </w:num>
  <w:num w:numId="16" w16cid:durableId="255403673">
    <w:abstractNumId w:val="0"/>
  </w:num>
  <w:num w:numId="17" w16cid:durableId="420682273">
    <w:abstractNumId w:val="3"/>
  </w:num>
  <w:num w:numId="18" w16cid:durableId="814831551">
    <w:abstractNumId w:val="23"/>
  </w:num>
  <w:num w:numId="19" w16cid:durableId="1900507917">
    <w:abstractNumId w:val="2"/>
  </w:num>
  <w:num w:numId="20" w16cid:durableId="2011523419">
    <w:abstractNumId w:val="20"/>
  </w:num>
  <w:num w:numId="21" w16cid:durableId="978802215">
    <w:abstractNumId w:val="17"/>
  </w:num>
  <w:num w:numId="22" w16cid:durableId="21638697">
    <w:abstractNumId w:val="5"/>
  </w:num>
  <w:num w:numId="23" w16cid:durableId="620453988">
    <w:abstractNumId w:val="9"/>
  </w:num>
  <w:num w:numId="24" w16cid:durableId="17380467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zsDQwNDE0Mzc3MzFT0lEKTi0uzszPAykwrgUAlWwshSwAAAA="/>
  </w:docVars>
  <w:rsids>
    <w:rsidRoot w:val="00CA64FC"/>
    <w:rsid w:val="000173A4"/>
    <w:rsid w:val="00036E07"/>
    <w:rsid w:val="00043DA6"/>
    <w:rsid w:val="000574E9"/>
    <w:rsid w:val="00060C20"/>
    <w:rsid w:val="00060D72"/>
    <w:rsid w:val="000660CA"/>
    <w:rsid w:val="000752D2"/>
    <w:rsid w:val="00075538"/>
    <w:rsid w:val="000A46A3"/>
    <w:rsid w:val="000B0E91"/>
    <w:rsid w:val="000C0988"/>
    <w:rsid w:val="000C37C5"/>
    <w:rsid w:val="000C5F0B"/>
    <w:rsid w:val="000D46DE"/>
    <w:rsid w:val="000E3C46"/>
    <w:rsid w:val="000E3FC7"/>
    <w:rsid w:val="000F109B"/>
    <w:rsid w:val="0010299C"/>
    <w:rsid w:val="00107745"/>
    <w:rsid w:val="001124F5"/>
    <w:rsid w:val="001213A5"/>
    <w:rsid w:val="001214BE"/>
    <w:rsid w:val="00144428"/>
    <w:rsid w:val="00184FB3"/>
    <w:rsid w:val="00192EA2"/>
    <w:rsid w:val="001A21DA"/>
    <w:rsid w:val="001B699F"/>
    <w:rsid w:val="001C3905"/>
    <w:rsid w:val="001C69ED"/>
    <w:rsid w:val="001C7AD0"/>
    <w:rsid w:val="001D65DB"/>
    <w:rsid w:val="001F0343"/>
    <w:rsid w:val="001F45CD"/>
    <w:rsid w:val="001F7208"/>
    <w:rsid w:val="001F7882"/>
    <w:rsid w:val="002303B0"/>
    <w:rsid w:val="00234522"/>
    <w:rsid w:val="00235EF2"/>
    <w:rsid w:val="00242D5E"/>
    <w:rsid w:val="0025555C"/>
    <w:rsid w:val="0026151B"/>
    <w:rsid w:val="00264388"/>
    <w:rsid w:val="002724A1"/>
    <w:rsid w:val="0028543B"/>
    <w:rsid w:val="00291B29"/>
    <w:rsid w:val="0029494C"/>
    <w:rsid w:val="00294F0E"/>
    <w:rsid w:val="00295394"/>
    <w:rsid w:val="002A1D83"/>
    <w:rsid w:val="002B5688"/>
    <w:rsid w:val="002E1A34"/>
    <w:rsid w:val="002E489D"/>
    <w:rsid w:val="002E5787"/>
    <w:rsid w:val="002F3BC8"/>
    <w:rsid w:val="00324C1C"/>
    <w:rsid w:val="00331E6B"/>
    <w:rsid w:val="00334673"/>
    <w:rsid w:val="0034018A"/>
    <w:rsid w:val="00357E57"/>
    <w:rsid w:val="00377881"/>
    <w:rsid w:val="0039091E"/>
    <w:rsid w:val="003953AD"/>
    <w:rsid w:val="003B202C"/>
    <w:rsid w:val="003B5273"/>
    <w:rsid w:val="003C3D9E"/>
    <w:rsid w:val="003D46FD"/>
    <w:rsid w:val="003D5FA5"/>
    <w:rsid w:val="003D7D67"/>
    <w:rsid w:val="003F29EE"/>
    <w:rsid w:val="003F46E9"/>
    <w:rsid w:val="00412688"/>
    <w:rsid w:val="004235A0"/>
    <w:rsid w:val="00425F5B"/>
    <w:rsid w:val="00430F53"/>
    <w:rsid w:val="00440C43"/>
    <w:rsid w:val="00443A61"/>
    <w:rsid w:val="0045664D"/>
    <w:rsid w:val="00456B89"/>
    <w:rsid w:val="00473542"/>
    <w:rsid w:val="00491A94"/>
    <w:rsid w:val="004D7571"/>
    <w:rsid w:val="004F0ADE"/>
    <w:rsid w:val="004F5027"/>
    <w:rsid w:val="004F5E72"/>
    <w:rsid w:val="00500F56"/>
    <w:rsid w:val="00502B2C"/>
    <w:rsid w:val="0050500B"/>
    <w:rsid w:val="0051022B"/>
    <w:rsid w:val="005172C1"/>
    <w:rsid w:val="0052797C"/>
    <w:rsid w:val="00540C5C"/>
    <w:rsid w:val="005464FE"/>
    <w:rsid w:val="00551BAF"/>
    <w:rsid w:val="0058210C"/>
    <w:rsid w:val="00591990"/>
    <w:rsid w:val="005A0152"/>
    <w:rsid w:val="005A28EB"/>
    <w:rsid w:val="005A4BB5"/>
    <w:rsid w:val="005B153D"/>
    <w:rsid w:val="005D0385"/>
    <w:rsid w:val="005D3E0D"/>
    <w:rsid w:val="005D4AD5"/>
    <w:rsid w:val="005F60F4"/>
    <w:rsid w:val="006037F6"/>
    <w:rsid w:val="00605FD2"/>
    <w:rsid w:val="0062296A"/>
    <w:rsid w:val="00623E80"/>
    <w:rsid w:val="00626BAB"/>
    <w:rsid w:val="00632986"/>
    <w:rsid w:val="00646FC7"/>
    <w:rsid w:val="00680B57"/>
    <w:rsid w:val="0068726A"/>
    <w:rsid w:val="006A4831"/>
    <w:rsid w:val="006D3F06"/>
    <w:rsid w:val="006E333A"/>
    <w:rsid w:val="006F4A74"/>
    <w:rsid w:val="006F77F1"/>
    <w:rsid w:val="007171BB"/>
    <w:rsid w:val="0072492C"/>
    <w:rsid w:val="00727083"/>
    <w:rsid w:val="007412AC"/>
    <w:rsid w:val="00755D7A"/>
    <w:rsid w:val="00760FEC"/>
    <w:rsid w:val="0077742C"/>
    <w:rsid w:val="00780C97"/>
    <w:rsid w:val="00785291"/>
    <w:rsid w:val="00785CC4"/>
    <w:rsid w:val="00795FF6"/>
    <w:rsid w:val="007A1697"/>
    <w:rsid w:val="007A2AD8"/>
    <w:rsid w:val="007B3454"/>
    <w:rsid w:val="007D4886"/>
    <w:rsid w:val="007D613A"/>
    <w:rsid w:val="007D7F46"/>
    <w:rsid w:val="007F66E4"/>
    <w:rsid w:val="00804BDE"/>
    <w:rsid w:val="00817CF4"/>
    <w:rsid w:val="00823045"/>
    <w:rsid w:val="008374B1"/>
    <w:rsid w:val="00845D1A"/>
    <w:rsid w:val="008506A5"/>
    <w:rsid w:val="00851747"/>
    <w:rsid w:val="00852537"/>
    <w:rsid w:val="00856888"/>
    <w:rsid w:val="00864293"/>
    <w:rsid w:val="00874EA7"/>
    <w:rsid w:val="00883158"/>
    <w:rsid w:val="0089540A"/>
    <w:rsid w:val="00896ADD"/>
    <w:rsid w:val="008D316E"/>
    <w:rsid w:val="008D4953"/>
    <w:rsid w:val="008D611D"/>
    <w:rsid w:val="008E0281"/>
    <w:rsid w:val="008F4228"/>
    <w:rsid w:val="008F648B"/>
    <w:rsid w:val="0090721A"/>
    <w:rsid w:val="0091653D"/>
    <w:rsid w:val="009627D1"/>
    <w:rsid w:val="00974EE9"/>
    <w:rsid w:val="00975B56"/>
    <w:rsid w:val="00981EF1"/>
    <w:rsid w:val="00985864"/>
    <w:rsid w:val="009874CC"/>
    <w:rsid w:val="00993119"/>
    <w:rsid w:val="009A058A"/>
    <w:rsid w:val="009A2272"/>
    <w:rsid w:val="009B7BE1"/>
    <w:rsid w:val="009C09F7"/>
    <w:rsid w:val="009C43FF"/>
    <w:rsid w:val="009C55E8"/>
    <w:rsid w:val="009C65C7"/>
    <w:rsid w:val="009C6E3E"/>
    <w:rsid w:val="009D7ED8"/>
    <w:rsid w:val="009E63B4"/>
    <w:rsid w:val="009E7EF3"/>
    <w:rsid w:val="009F03AB"/>
    <w:rsid w:val="009F5047"/>
    <w:rsid w:val="00A00FF5"/>
    <w:rsid w:val="00A04A2C"/>
    <w:rsid w:val="00A04F76"/>
    <w:rsid w:val="00A14CEB"/>
    <w:rsid w:val="00A16B2C"/>
    <w:rsid w:val="00A315A8"/>
    <w:rsid w:val="00A45FE7"/>
    <w:rsid w:val="00A50FD5"/>
    <w:rsid w:val="00A6714B"/>
    <w:rsid w:val="00A852C0"/>
    <w:rsid w:val="00A85A21"/>
    <w:rsid w:val="00A956F4"/>
    <w:rsid w:val="00AA52D4"/>
    <w:rsid w:val="00AA774A"/>
    <w:rsid w:val="00AB0CD3"/>
    <w:rsid w:val="00AB22F1"/>
    <w:rsid w:val="00AD1DAE"/>
    <w:rsid w:val="00B11317"/>
    <w:rsid w:val="00B11A17"/>
    <w:rsid w:val="00B16B40"/>
    <w:rsid w:val="00B30F47"/>
    <w:rsid w:val="00B364AD"/>
    <w:rsid w:val="00B618B1"/>
    <w:rsid w:val="00B77BF2"/>
    <w:rsid w:val="00BA3847"/>
    <w:rsid w:val="00BA588B"/>
    <w:rsid w:val="00BA7702"/>
    <w:rsid w:val="00BB3445"/>
    <w:rsid w:val="00BB651E"/>
    <w:rsid w:val="00BD4543"/>
    <w:rsid w:val="00C00CB9"/>
    <w:rsid w:val="00C027A1"/>
    <w:rsid w:val="00C30845"/>
    <w:rsid w:val="00C43D52"/>
    <w:rsid w:val="00C551E2"/>
    <w:rsid w:val="00C61611"/>
    <w:rsid w:val="00C672D5"/>
    <w:rsid w:val="00C877CC"/>
    <w:rsid w:val="00C9109B"/>
    <w:rsid w:val="00C97DAB"/>
    <w:rsid w:val="00CA5473"/>
    <w:rsid w:val="00CA64FC"/>
    <w:rsid w:val="00CC2B50"/>
    <w:rsid w:val="00CC6DB4"/>
    <w:rsid w:val="00CF78E3"/>
    <w:rsid w:val="00D07568"/>
    <w:rsid w:val="00D42D7C"/>
    <w:rsid w:val="00D51B71"/>
    <w:rsid w:val="00D56038"/>
    <w:rsid w:val="00D56BA2"/>
    <w:rsid w:val="00D5785E"/>
    <w:rsid w:val="00D621AE"/>
    <w:rsid w:val="00D67D7B"/>
    <w:rsid w:val="00D863D7"/>
    <w:rsid w:val="00D932EC"/>
    <w:rsid w:val="00DA033C"/>
    <w:rsid w:val="00DC3818"/>
    <w:rsid w:val="00DC454B"/>
    <w:rsid w:val="00DC4C17"/>
    <w:rsid w:val="00DC6A69"/>
    <w:rsid w:val="00DF1F33"/>
    <w:rsid w:val="00DF3AF6"/>
    <w:rsid w:val="00E05B5A"/>
    <w:rsid w:val="00E2412B"/>
    <w:rsid w:val="00E24AAC"/>
    <w:rsid w:val="00E31729"/>
    <w:rsid w:val="00E4103B"/>
    <w:rsid w:val="00E5040C"/>
    <w:rsid w:val="00E55618"/>
    <w:rsid w:val="00EF0BF8"/>
    <w:rsid w:val="00EF0C37"/>
    <w:rsid w:val="00EF473C"/>
    <w:rsid w:val="00EF52B0"/>
    <w:rsid w:val="00F13BBB"/>
    <w:rsid w:val="00F32C92"/>
    <w:rsid w:val="00F54361"/>
    <w:rsid w:val="00F63DFD"/>
    <w:rsid w:val="00F71938"/>
    <w:rsid w:val="00F77754"/>
    <w:rsid w:val="00F82F77"/>
    <w:rsid w:val="00F85723"/>
    <w:rsid w:val="00F96B0A"/>
    <w:rsid w:val="00FA1FB7"/>
    <w:rsid w:val="00FA3053"/>
    <w:rsid w:val="00FB2E32"/>
    <w:rsid w:val="00FC1293"/>
    <w:rsid w:val="00FC4989"/>
    <w:rsid w:val="00FC61D1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FCFBD"/>
  <w15:chartTrackingRefBased/>
  <w15:docId w15:val="{00CDA399-B98C-4A0E-88E6-2EAB0432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64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3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5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56"/>
  </w:style>
  <w:style w:type="paragraph" w:styleId="Footer">
    <w:name w:val="footer"/>
    <w:basedOn w:val="Normal"/>
    <w:link w:val="FooterChar"/>
    <w:uiPriority w:val="99"/>
    <w:unhideWhenUsed/>
    <w:rsid w:val="0097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56"/>
  </w:style>
  <w:style w:type="character" w:customStyle="1" w:styleId="Heading1Char">
    <w:name w:val="Heading 1 Char"/>
    <w:basedOn w:val="DefaultParagraphFont"/>
    <w:link w:val="Heading1"/>
    <w:uiPriority w:val="9"/>
    <w:rsid w:val="0082304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230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0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D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ckear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k@novabu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836</Words>
  <Characters>5322</Characters>
  <Application>Microsoft Office Word</Application>
  <DocSecurity>0</DocSecurity>
  <Lines>107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Earl</dc:creator>
  <cp:keywords/>
  <dc:description/>
  <cp:lastModifiedBy>Patrick Earl</cp:lastModifiedBy>
  <cp:revision>7</cp:revision>
  <cp:lastPrinted>2023-03-12T23:49:00Z</cp:lastPrinted>
  <dcterms:created xsi:type="dcterms:W3CDTF">2023-11-28T17:18:00Z</dcterms:created>
  <dcterms:modified xsi:type="dcterms:W3CDTF">2023-11-28T17:39:00Z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68c0e42e-6454-484a-aec4-8b9d3596de98</vt:lpwstr>
  </property>
</Properties>
</file>